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23FF4" w14:textId="0BC585E0" w:rsidR="00A50FCE" w:rsidRPr="00C80000" w:rsidRDefault="00873457" w:rsidP="00C80000">
      <w:pPr>
        <w:spacing w:after="0" w:line="259" w:lineRule="auto"/>
        <w:ind w:left="1461" w:firstLine="0"/>
        <w:rPr>
          <w:szCs w:val="28"/>
        </w:rPr>
      </w:pPr>
      <w:r w:rsidRPr="00C80000">
        <w:rPr>
          <w:b/>
          <w:szCs w:val="28"/>
        </w:rPr>
        <w:t xml:space="preserve">Правила промо–акции </w:t>
      </w:r>
      <w:r w:rsidRPr="00054AE7">
        <w:rPr>
          <w:b/>
          <w:szCs w:val="28"/>
        </w:rPr>
        <w:t>«</w:t>
      </w:r>
      <w:r w:rsidR="00E203BB">
        <w:rPr>
          <w:b/>
          <w:szCs w:val="28"/>
          <w:lang w:val="en-US"/>
        </w:rPr>
        <w:t>Million</w:t>
      </w:r>
      <w:r w:rsidR="00E203BB" w:rsidRPr="00E203BB">
        <w:rPr>
          <w:b/>
          <w:szCs w:val="28"/>
        </w:rPr>
        <w:t xml:space="preserve"> </w:t>
      </w:r>
      <w:r w:rsidR="00E203BB">
        <w:rPr>
          <w:b/>
          <w:szCs w:val="28"/>
        </w:rPr>
        <w:t xml:space="preserve">от </w:t>
      </w:r>
      <w:r w:rsidR="00054AE7" w:rsidRPr="00054AE7">
        <w:rPr>
          <w:b/>
          <w:szCs w:val="28"/>
          <w:lang w:val="en-US"/>
        </w:rPr>
        <w:t>InfinBANK</w:t>
      </w:r>
      <w:r w:rsidRPr="00054AE7">
        <w:rPr>
          <w:b/>
          <w:szCs w:val="28"/>
        </w:rPr>
        <w:t>»</w:t>
      </w:r>
      <w:r w:rsidRPr="00C80000">
        <w:rPr>
          <w:b/>
          <w:szCs w:val="28"/>
        </w:rPr>
        <w:t xml:space="preserve"> </w:t>
      </w:r>
    </w:p>
    <w:p w14:paraId="474C5DE4" w14:textId="77777777" w:rsidR="00A50FCE" w:rsidRDefault="00873457" w:rsidP="00C80000">
      <w:pPr>
        <w:spacing w:after="64" w:line="259" w:lineRule="auto"/>
        <w:ind w:left="142" w:firstLine="0"/>
        <w:rPr>
          <w:b/>
          <w:szCs w:val="28"/>
        </w:rPr>
      </w:pPr>
      <w:r w:rsidRPr="00C80000">
        <w:rPr>
          <w:b/>
          <w:szCs w:val="28"/>
        </w:rPr>
        <w:t xml:space="preserve"> </w:t>
      </w:r>
    </w:p>
    <w:p w14:paraId="57BABD2F" w14:textId="77777777" w:rsidR="009514EE" w:rsidRDefault="009514EE" w:rsidP="00C80000">
      <w:pPr>
        <w:spacing w:after="64" w:line="259" w:lineRule="auto"/>
        <w:ind w:left="142" w:firstLine="0"/>
        <w:rPr>
          <w:b/>
          <w:szCs w:val="28"/>
        </w:rPr>
      </w:pPr>
      <w:r>
        <w:rPr>
          <w:b/>
          <w:szCs w:val="28"/>
        </w:rPr>
        <w:t xml:space="preserve">                      </w:t>
      </w:r>
      <w:r w:rsidR="00932681">
        <w:rPr>
          <w:b/>
          <w:szCs w:val="28"/>
        </w:rPr>
        <w:t xml:space="preserve">                     Термины и о</w:t>
      </w:r>
      <w:r>
        <w:rPr>
          <w:b/>
          <w:szCs w:val="28"/>
        </w:rPr>
        <w:t>пределения</w:t>
      </w:r>
    </w:p>
    <w:p w14:paraId="31F8873F" w14:textId="5DE35610" w:rsidR="00A2051B" w:rsidRDefault="00932681" w:rsidP="004C2D8F">
      <w:pPr>
        <w:spacing w:after="64" w:line="276" w:lineRule="auto"/>
        <w:ind w:left="0" w:firstLine="0"/>
        <w:rPr>
          <w:szCs w:val="28"/>
        </w:rPr>
      </w:pPr>
      <w:r>
        <w:rPr>
          <w:b/>
          <w:szCs w:val="28"/>
        </w:rPr>
        <w:t xml:space="preserve">      </w:t>
      </w:r>
      <w:r w:rsidR="00A2051B">
        <w:rPr>
          <w:b/>
          <w:szCs w:val="28"/>
        </w:rPr>
        <w:tab/>
      </w:r>
      <w:r w:rsidR="00A2051B" w:rsidRPr="00A2051B">
        <w:rPr>
          <w:b/>
          <w:szCs w:val="28"/>
          <w:lang w:val="uz-Cyrl-UZ"/>
        </w:rPr>
        <w:t>Банк</w:t>
      </w:r>
      <w:r w:rsidR="00A2051B">
        <w:rPr>
          <w:b/>
          <w:szCs w:val="28"/>
          <w:lang w:val="uz-Cyrl-UZ"/>
        </w:rPr>
        <w:t xml:space="preserve"> </w:t>
      </w:r>
      <w:r w:rsidR="00A2051B">
        <w:rPr>
          <w:b/>
          <w:szCs w:val="28"/>
        </w:rPr>
        <w:t xml:space="preserve">– </w:t>
      </w:r>
      <w:r w:rsidR="00A2051B" w:rsidRPr="00A2051B">
        <w:rPr>
          <w:szCs w:val="28"/>
        </w:rPr>
        <w:t>Акционерно-коммерческий банк «</w:t>
      </w:r>
      <w:r w:rsidR="00A2051B" w:rsidRPr="00A2051B">
        <w:rPr>
          <w:szCs w:val="28"/>
          <w:lang w:val="en-US"/>
        </w:rPr>
        <w:t>Invest</w:t>
      </w:r>
      <w:r w:rsidR="00A2051B" w:rsidRPr="00A2051B">
        <w:rPr>
          <w:szCs w:val="28"/>
        </w:rPr>
        <w:t xml:space="preserve"> </w:t>
      </w:r>
      <w:r w:rsidR="00A2051B" w:rsidRPr="00A2051B">
        <w:rPr>
          <w:szCs w:val="28"/>
          <w:lang w:val="en-US"/>
        </w:rPr>
        <w:t>Finance</w:t>
      </w:r>
      <w:r w:rsidR="00A2051B" w:rsidRPr="00A2051B">
        <w:rPr>
          <w:szCs w:val="28"/>
        </w:rPr>
        <w:t xml:space="preserve"> </w:t>
      </w:r>
      <w:r w:rsidR="00A2051B" w:rsidRPr="00A2051B">
        <w:rPr>
          <w:szCs w:val="28"/>
          <w:lang w:val="en-US"/>
        </w:rPr>
        <w:t>bank</w:t>
      </w:r>
      <w:r w:rsidR="00A2051B" w:rsidRPr="00A2051B">
        <w:rPr>
          <w:szCs w:val="28"/>
        </w:rPr>
        <w:t xml:space="preserve">» </w:t>
      </w:r>
      <w:r w:rsidR="00A2051B" w:rsidRPr="00A2051B">
        <w:rPr>
          <w:szCs w:val="28"/>
          <w:lang w:val="uz-Cyrl-UZ"/>
        </w:rPr>
        <w:t>с у</w:t>
      </w:r>
      <w:proofErr w:type="spellStart"/>
      <w:r w:rsidR="006D6A1E">
        <w:rPr>
          <w:szCs w:val="28"/>
        </w:rPr>
        <w:t>частием</w:t>
      </w:r>
      <w:proofErr w:type="spellEnd"/>
      <w:r w:rsidR="006D6A1E">
        <w:rPr>
          <w:szCs w:val="28"/>
        </w:rPr>
        <w:t xml:space="preserve"> иностранного капитала, который является организатором промо-акции </w:t>
      </w:r>
      <w:r w:rsidR="00E203BB" w:rsidRPr="00E203BB">
        <w:rPr>
          <w:szCs w:val="28"/>
        </w:rPr>
        <w:t>«</w:t>
      </w:r>
      <w:proofErr w:type="spellStart"/>
      <w:r w:rsidR="00E203BB" w:rsidRPr="00E203BB">
        <w:rPr>
          <w:szCs w:val="28"/>
        </w:rPr>
        <w:t>Million</w:t>
      </w:r>
      <w:proofErr w:type="spellEnd"/>
      <w:r w:rsidR="00E203BB" w:rsidRPr="00E203BB">
        <w:rPr>
          <w:szCs w:val="28"/>
        </w:rPr>
        <w:t xml:space="preserve"> от InfinBANK»</w:t>
      </w:r>
      <w:r w:rsidR="006D6A1E" w:rsidRPr="006D6A1E">
        <w:rPr>
          <w:szCs w:val="28"/>
        </w:rPr>
        <w:t xml:space="preserve">. </w:t>
      </w:r>
    </w:p>
    <w:p w14:paraId="26694731" w14:textId="112E6CDD" w:rsidR="008068BA" w:rsidRPr="008068BA" w:rsidRDefault="008068BA" w:rsidP="008068BA">
      <w:pPr>
        <w:spacing w:after="64" w:line="276" w:lineRule="auto"/>
        <w:ind w:left="0" w:firstLine="708"/>
        <w:rPr>
          <w:szCs w:val="28"/>
        </w:rPr>
      </w:pPr>
      <w:r>
        <w:rPr>
          <w:rFonts w:eastAsiaTheme="minorEastAsia"/>
          <w:b/>
          <w:bCs/>
          <w:noProof/>
          <w:color w:val="auto"/>
          <w:szCs w:val="28"/>
        </w:rPr>
        <w:t>Д</w:t>
      </w:r>
      <w:r w:rsidRPr="008068BA">
        <w:rPr>
          <w:rFonts w:eastAsiaTheme="minorEastAsia"/>
          <w:b/>
          <w:bCs/>
          <w:noProof/>
          <w:color w:val="auto"/>
          <w:szCs w:val="28"/>
        </w:rPr>
        <w:t>ержатель карты</w:t>
      </w:r>
      <w:r w:rsidRPr="008068BA">
        <w:rPr>
          <w:rFonts w:eastAsiaTheme="minorEastAsia"/>
          <w:noProof/>
          <w:color w:val="auto"/>
          <w:szCs w:val="28"/>
        </w:rPr>
        <w:t xml:space="preserve"> - клиент </w:t>
      </w:r>
      <w:r>
        <w:rPr>
          <w:rFonts w:eastAsiaTheme="minorEastAsia"/>
          <w:noProof/>
          <w:color w:val="auto"/>
          <w:szCs w:val="28"/>
        </w:rPr>
        <w:t>Банка</w:t>
      </w:r>
      <w:r w:rsidRPr="008068BA">
        <w:rPr>
          <w:rFonts w:eastAsiaTheme="minorEastAsia"/>
          <w:noProof/>
          <w:color w:val="auto"/>
          <w:szCs w:val="28"/>
        </w:rPr>
        <w:t>, пользующ</w:t>
      </w:r>
      <w:r w:rsidR="00E203BB">
        <w:rPr>
          <w:rFonts w:eastAsiaTheme="minorEastAsia"/>
          <w:noProof/>
          <w:color w:val="auto"/>
          <w:szCs w:val="28"/>
        </w:rPr>
        <w:t>ий</w:t>
      </w:r>
      <w:r w:rsidRPr="008068BA">
        <w:rPr>
          <w:rFonts w:eastAsiaTheme="minorEastAsia"/>
          <w:noProof/>
          <w:color w:val="auto"/>
          <w:szCs w:val="28"/>
        </w:rPr>
        <w:t xml:space="preserve">ся </w:t>
      </w:r>
      <w:r w:rsidR="00E203BB">
        <w:rPr>
          <w:rFonts w:eastAsiaTheme="minorEastAsia"/>
          <w:noProof/>
          <w:color w:val="auto"/>
          <w:szCs w:val="28"/>
        </w:rPr>
        <w:t xml:space="preserve">любой </w:t>
      </w:r>
      <w:r w:rsidRPr="008068BA">
        <w:rPr>
          <w:rFonts w:eastAsiaTheme="minorEastAsia"/>
          <w:noProof/>
          <w:color w:val="auto"/>
          <w:szCs w:val="28"/>
        </w:rPr>
        <w:t>банковской картой</w:t>
      </w:r>
      <w:r w:rsidR="00E203BB">
        <w:rPr>
          <w:rFonts w:eastAsiaTheme="minorEastAsia"/>
          <w:noProof/>
          <w:color w:val="auto"/>
          <w:szCs w:val="28"/>
        </w:rPr>
        <w:t xml:space="preserve">,эмитированной в </w:t>
      </w:r>
      <w:r w:rsidR="00E203BB">
        <w:rPr>
          <w:rFonts w:eastAsiaTheme="minorEastAsia"/>
          <w:noProof/>
          <w:color w:val="auto"/>
          <w:szCs w:val="28"/>
          <w:lang w:val="en-US"/>
        </w:rPr>
        <w:t>InfinBANK</w:t>
      </w:r>
      <w:r w:rsidR="00E203BB" w:rsidRPr="00E203BB">
        <w:rPr>
          <w:rFonts w:eastAsiaTheme="minorEastAsia"/>
          <w:noProof/>
          <w:color w:val="auto"/>
          <w:szCs w:val="28"/>
        </w:rPr>
        <w:t xml:space="preserve"> </w:t>
      </w:r>
      <w:r w:rsidR="00E203BB">
        <w:rPr>
          <w:rFonts w:eastAsiaTheme="minorEastAsia"/>
          <w:noProof/>
          <w:color w:val="auto"/>
          <w:szCs w:val="28"/>
        </w:rPr>
        <w:t>н</w:t>
      </w:r>
      <w:r w:rsidRPr="008068BA">
        <w:rPr>
          <w:rFonts w:eastAsiaTheme="minorEastAsia"/>
          <w:noProof/>
          <w:color w:val="auto"/>
          <w:szCs w:val="28"/>
        </w:rPr>
        <w:t xml:space="preserve">а основании договора клиента с </w:t>
      </w:r>
      <w:r>
        <w:rPr>
          <w:rFonts w:eastAsiaTheme="minorEastAsia"/>
          <w:noProof/>
          <w:color w:val="auto"/>
          <w:szCs w:val="28"/>
        </w:rPr>
        <w:t>Б</w:t>
      </w:r>
      <w:r w:rsidRPr="008068BA">
        <w:rPr>
          <w:rFonts w:eastAsiaTheme="minorEastAsia"/>
          <w:noProof/>
          <w:color w:val="auto"/>
          <w:szCs w:val="28"/>
        </w:rPr>
        <w:t>анком</w:t>
      </w:r>
      <w:r>
        <w:rPr>
          <w:rFonts w:eastAsiaTheme="minorEastAsia"/>
          <w:noProof/>
          <w:color w:val="auto"/>
          <w:szCs w:val="28"/>
        </w:rPr>
        <w:t>.</w:t>
      </w:r>
    </w:p>
    <w:p w14:paraId="2FDCEB55" w14:textId="1D6FF764" w:rsidR="00A2051B" w:rsidRDefault="00A2051B" w:rsidP="004C2D8F">
      <w:pPr>
        <w:spacing w:after="64" w:line="276" w:lineRule="auto"/>
        <w:ind w:left="0" w:firstLine="0"/>
        <w:rPr>
          <w:szCs w:val="28"/>
        </w:rPr>
      </w:pPr>
      <w:r>
        <w:rPr>
          <w:szCs w:val="28"/>
        </w:rPr>
        <w:tab/>
      </w:r>
      <w:commentRangeStart w:id="0"/>
      <w:r w:rsidRPr="00A2051B">
        <w:rPr>
          <w:b/>
          <w:szCs w:val="28"/>
        </w:rPr>
        <w:t>Участник</w:t>
      </w:r>
      <w:r>
        <w:rPr>
          <w:szCs w:val="28"/>
        </w:rPr>
        <w:t xml:space="preserve"> </w:t>
      </w:r>
      <w:r w:rsidR="00E203BB">
        <w:rPr>
          <w:szCs w:val="28"/>
        </w:rPr>
        <w:t>–</w:t>
      </w:r>
      <w:r>
        <w:rPr>
          <w:szCs w:val="28"/>
        </w:rPr>
        <w:t xml:space="preserve"> </w:t>
      </w:r>
      <w:r w:rsidR="00E203BB">
        <w:rPr>
          <w:szCs w:val="28"/>
        </w:rPr>
        <w:t xml:space="preserve">подписчик страниц Банка в социальной сети </w:t>
      </w:r>
      <w:r w:rsidR="00E203BB">
        <w:rPr>
          <w:szCs w:val="28"/>
          <w:lang w:val="en-US"/>
        </w:rPr>
        <w:t>Instagram</w:t>
      </w:r>
      <w:r w:rsidR="00E203BB" w:rsidRPr="00E203BB">
        <w:rPr>
          <w:szCs w:val="28"/>
        </w:rPr>
        <w:t xml:space="preserve"> </w:t>
      </w:r>
      <w:r w:rsidR="00E203BB">
        <w:rPr>
          <w:szCs w:val="28"/>
        </w:rPr>
        <w:t xml:space="preserve">и </w:t>
      </w:r>
      <w:r w:rsidR="00E203BB">
        <w:rPr>
          <w:szCs w:val="28"/>
          <w:lang w:val="en-US"/>
        </w:rPr>
        <w:t>Facebook</w:t>
      </w:r>
      <w:r w:rsidRPr="00C80000">
        <w:rPr>
          <w:szCs w:val="28"/>
        </w:rPr>
        <w:t>, являющи</w:t>
      </w:r>
      <w:r>
        <w:rPr>
          <w:szCs w:val="28"/>
        </w:rPr>
        <w:t>е</w:t>
      </w:r>
      <w:r w:rsidRPr="00C80000">
        <w:rPr>
          <w:szCs w:val="28"/>
        </w:rPr>
        <w:t>ся гражданами (резидентами) Республики Узбекистан</w:t>
      </w:r>
      <w:r>
        <w:rPr>
          <w:szCs w:val="28"/>
        </w:rPr>
        <w:t>.</w:t>
      </w:r>
      <w:commentRangeEnd w:id="0"/>
      <w:r w:rsidR="003F1A93">
        <w:rPr>
          <w:rStyle w:val="a5"/>
        </w:rPr>
        <w:commentReference w:id="0"/>
      </w:r>
    </w:p>
    <w:p w14:paraId="493CEF20" w14:textId="067171DF" w:rsidR="006D6A1E" w:rsidRPr="00A2051B" w:rsidRDefault="006D6A1E" w:rsidP="004C2D8F">
      <w:pPr>
        <w:spacing w:after="64" w:line="276" w:lineRule="auto"/>
        <w:ind w:left="0" w:firstLine="0"/>
        <w:rPr>
          <w:szCs w:val="28"/>
        </w:rPr>
      </w:pPr>
      <w:r>
        <w:rPr>
          <w:szCs w:val="28"/>
        </w:rPr>
        <w:tab/>
      </w:r>
      <w:r w:rsidRPr="006D6A1E">
        <w:rPr>
          <w:b/>
          <w:szCs w:val="28"/>
        </w:rPr>
        <w:t>Победитель</w:t>
      </w:r>
      <w:r>
        <w:rPr>
          <w:szCs w:val="28"/>
        </w:rPr>
        <w:t xml:space="preserve"> – участник промо-акции </w:t>
      </w:r>
      <w:r w:rsidRPr="006D6A1E">
        <w:rPr>
          <w:szCs w:val="28"/>
        </w:rPr>
        <w:t>«</w:t>
      </w:r>
      <w:r w:rsidR="00E203BB" w:rsidRPr="00E203BB">
        <w:rPr>
          <w:szCs w:val="28"/>
        </w:rPr>
        <w:t>«</w:t>
      </w:r>
      <w:proofErr w:type="spellStart"/>
      <w:r w:rsidR="00E203BB" w:rsidRPr="00E203BB">
        <w:rPr>
          <w:szCs w:val="28"/>
        </w:rPr>
        <w:t>Million</w:t>
      </w:r>
      <w:proofErr w:type="spellEnd"/>
      <w:r w:rsidR="00E203BB" w:rsidRPr="00E203BB">
        <w:rPr>
          <w:szCs w:val="28"/>
        </w:rPr>
        <w:t xml:space="preserve"> от InfinBANK»</w:t>
      </w:r>
      <w:r w:rsidR="00E203BB" w:rsidRPr="006D6A1E">
        <w:rPr>
          <w:szCs w:val="28"/>
        </w:rPr>
        <w:t>.</w:t>
      </w:r>
    </w:p>
    <w:p w14:paraId="41AE70E6" w14:textId="03C006BA" w:rsidR="009514EE" w:rsidRDefault="006D6A1E" w:rsidP="009514EE">
      <w:pPr>
        <w:spacing w:after="64" w:line="259" w:lineRule="auto"/>
        <w:ind w:left="0" w:firstLine="0"/>
        <w:rPr>
          <w:szCs w:val="28"/>
        </w:rPr>
      </w:pPr>
      <w:r>
        <w:rPr>
          <w:szCs w:val="28"/>
        </w:rPr>
        <w:tab/>
      </w:r>
      <w:r w:rsidR="004B367F">
        <w:rPr>
          <w:b/>
          <w:szCs w:val="28"/>
        </w:rPr>
        <w:t xml:space="preserve">Приз </w:t>
      </w:r>
      <w:r w:rsidR="00E203BB">
        <w:rPr>
          <w:b/>
          <w:szCs w:val="28"/>
        </w:rPr>
        <w:t>–</w:t>
      </w:r>
      <w:r w:rsidR="004B367F">
        <w:rPr>
          <w:b/>
          <w:szCs w:val="28"/>
        </w:rPr>
        <w:t xml:space="preserve"> </w:t>
      </w:r>
      <w:r w:rsidR="00E203BB" w:rsidRPr="00E203BB">
        <w:rPr>
          <w:szCs w:val="28"/>
        </w:rPr>
        <w:t xml:space="preserve">1 </w:t>
      </w:r>
      <w:r w:rsidR="00E203BB">
        <w:rPr>
          <w:szCs w:val="28"/>
        </w:rPr>
        <w:t xml:space="preserve">победителю 2 билета на шоу </w:t>
      </w:r>
      <w:r w:rsidR="00E203BB">
        <w:rPr>
          <w:szCs w:val="28"/>
          <w:lang w:val="en-US"/>
        </w:rPr>
        <w:t>Million</w:t>
      </w:r>
      <w:r w:rsidR="00E203BB" w:rsidRPr="00E203BB">
        <w:rPr>
          <w:szCs w:val="28"/>
        </w:rPr>
        <w:t xml:space="preserve">, </w:t>
      </w:r>
      <w:r w:rsidR="00E203BB">
        <w:rPr>
          <w:szCs w:val="28"/>
        </w:rPr>
        <w:t>всего будет определено 5 победителей</w:t>
      </w:r>
      <w:r w:rsidR="004B367F">
        <w:rPr>
          <w:szCs w:val="28"/>
        </w:rPr>
        <w:t>.</w:t>
      </w:r>
    </w:p>
    <w:p w14:paraId="68C23659" w14:textId="77777777" w:rsidR="00B27066" w:rsidRDefault="00B27066" w:rsidP="004B367F">
      <w:pPr>
        <w:spacing w:after="64" w:line="276" w:lineRule="auto"/>
        <w:ind w:left="0" w:firstLine="708"/>
        <w:rPr>
          <w:szCs w:val="28"/>
        </w:rPr>
      </w:pPr>
      <w:r w:rsidRPr="00B27066">
        <w:rPr>
          <w:b/>
          <w:szCs w:val="28"/>
        </w:rPr>
        <w:t>Документ, удостоверяющий личность</w:t>
      </w:r>
      <w:r>
        <w:rPr>
          <w:szCs w:val="28"/>
        </w:rPr>
        <w:t xml:space="preserve"> – паспорт гражданина Республики Узбекистан</w:t>
      </w:r>
      <w:r w:rsidRPr="00C80000">
        <w:rPr>
          <w:szCs w:val="28"/>
        </w:rPr>
        <w:t>, военн</w:t>
      </w:r>
      <w:r>
        <w:rPr>
          <w:szCs w:val="28"/>
        </w:rPr>
        <w:t>ый</w:t>
      </w:r>
      <w:r w:rsidRPr="00C80000">
        <w:rPr>
          <w:szCs w:val="28"/>
        </w:rPr>
        <w:t xml:space="preserve"> билет для военнослужащих</w:t>
      </w:r>
      <w:r>
        <w:rPr>
          <w:szCs w:val="28"/>
        </w:rPr>
        <w:t xml:space="preserve">, </w:t>
      </w:r>
      <w:r w:rsidRPr="00AC0EF9">
        <w:rPr>
          <w:bCs/>
          <w:szCs w:val="28"/>
        </w:rPr>
        <w:t>ID-карта</w:t>
      </w:r>
      <w:r>
        <w:rPr>
          <w:szCs w:val="28"/>
        </w:rPr>
        <w:t xml:space="preserve">, водительские права нового образца, биометрический паспорт </w:t>
      </w:r>
      <w:r w:rsidRPr="00AC0EF9">
        <w:rPr>
          <w:szCs w:val="28"/>
        </w:rPr>
        <w:t>для выезда за границу</w:t>
      </w:r>
      <w:r>
        <w:rPr>
          <w:szCs w:val="28"/>
        </w:rPr>
        <w:t>.</w:t>
      </w:r>
    </w:p>
    <w:p w14:paraId="7DABE971" w14:textId="77777777" w:rsidR="00B27066" w:rsidRDefault="0098323D" w:rsidP="0098323D">
      <w:pPr>
        <w:pStyle w:val="1"/>
        <w:ind w:left="0" w:right="1" w:firstLine="708"/>
        <w:jc w:val="both"/>
        <w:rPr>
          <w:b w:val="0"/>
          <w:szCs w:val="28"/>
        </w:rPr>
      </w:pPr>
      <w:r>
        <w:rPr>
          <w:szCs w:val="28"/>
        </w:rPr>
        <w:t>П</w:t>
      </w:r>
      <w:r w:rsidR="00B27066" w:rsidRPr="00B27066">
        <w:rPr>
          <w:szCs w:val="28"/>
        </w:rPr>
        <w:t xml:space="preserve">ерсональные данные - </w:t>
      </w:r>
      <w:r w:rsidR="00B27066" w:rsidRPr="0098323D">
        <w:rPr>
          <w:b w:val="0"/>
          <w:szCs w:val="28"/>
        </w:rPr>
        <w:t xml:space="preserve">зафиксированная на электронном, бумажном и (или) ином материальном носителе информация, относящаяся к </w:t>
      </w:r>
      <w:r>
        <w:rPr>
          <w:b w:val="0"/>
          <w:szCs w:val="28"/>
        </w:rPr>
        <w:t>участнику</w:t>
      </w:r>
      <w:r w:rsidR="00B27066" w:rsidRPr="0098323D">
        <w:rPr>
          <w:b w:val="0"/>
          <w:szCs w:val="28"/>
        </w:rPr>
        <w:t xml:space="preserve"> или дающая возможность его идентификации</w:t>
      </w:r>
      <w:r>
        <w:rPr>
          <w:b w:val="0"/>
          <w:szCs w:val="28"/>
        </w:rPr>
        <w:t>.</w:t>
      </w:r>
    </w:p>
    <w:p w14:paraId="47279095" w14:textId="77777777" w:rsidR="0098323D" w:rsidRPr="0098323D" w:rsidRDefault="0098323D" w:rsidP="0098323D"/>
    <w:p w14:paraId="53E279C5" w14:textId="77777777" w:rsidR="00A50FCE" w:rsidRPr="00C80000" w:rsidRDefault="00873457" w:rsidP="00C80000">
      <w:pPr>
        <w:pStyle w:val="1"/>
        <w:ind w:left="150" w:right="1"/>
        <w:rPr>
          <w:szCs w:val="28"/>
        </w:rPr>
      </w:pPr>
      <w:r w:rsidRPr="00C80000">
        <w:rPr>
          <w:szCs w:val="28"/>
        </w:rPr>
        <w:t>1. Общие положения</w:t>
      </w:r>
    </w:p>
    <w:p w14:paraId="4E701F9B" w14:textId="77777777" w:rsidR="00E203BB" w:rsidRDefault="00873457" w:rsidP="006D6A1E">
      <w:pPr>
        <w:spacing w:after="0" w:line="276" w:lineRule="auto"/>
        <w:ind w:left="0" w:firstLine="0"/>
        <w:rPr>
          <w:szCs w:val="28"/>
        </w:rPr>
      </w:pPr>
      <w:r w:rsidRPr="00C80000">
        <w:rPr>
          <w:szCs w:val="28"/>
        </w:rPr>
        <w:t>1.1. Настоящие правила определяют порядок, условия, место и сроки        проведения промо-акции</w:t>
      </w:r>
      <w:r w:rsidR="006D6A1E">
        <w:rPr>
          <w:szCs w:val="28"/>
        </w:rPr>
        <w:t xml:space="preserve"> (розыгрыша)</w:t>
      </w:r>
      <w:r w:rsidRPr="00C80000">
        <w:rPr>
          <w:szCs w:val="28"/>
        </w:rPr>
        <w:t xml:space="preserve">: </w:t>
      </w:r>
      <w:r w:rsidR="00E203BB" w:rsidRPr="00E203BB">
        <w:rPr>
          <w:szCs w:val="28"/>
        </w:rPr>
        <w:t>«</w:t>
      </w:r>
      <w:proofErr w:type="spellStart"/>
      <w:r w:rsidR="00E203BB" w:rsidRPr="00E203BB">
        <w:rPr>
          <w:szCs w:val="28"/>
        </w:rPr>
        <w:t>Million</w:t>
      </w:r>
      <w:proofErr w:type="spellEnd"/>
      <w:r w:rsidR="00E203BB" w:rsidRPr="00E203BB">
        <w:rPr>
          <w:szCs w:val="28"/>
        </w:rPr>
        <w:t xml:space="preserve"> от InfinBANK»</w:t>
      </w:r>
      <w:r w:rsidR="00E203BB" w:rsidRPr="006D6A1E">
        <w:rPr>
          <w:szCs w:val="28"/>
        </w:rPr>
        <w:t xml:space="preserve">. </w:t>
      </w:r>
    </w:p>
    <w:p w14:paraId="1E4A62B8" w14:textId="424AE641" w:rsidR="00A50FCE" w:rsidRPr="00C80000" w:rsidRDefault="00873457" w:rsidP="006D6A1E">
      <w:pPr>
        <w:spacing w:after="0" w:line="276" w:lineRule="auto"/>
        <w:ind w:left="0" w:firstLine="0"/>
        <w:rPr>
          <w:szCs w:val="28"/>
        </w:rPr>
      </w:pPr>
      <w:r w:rsidRPr="00C80000">
        <w:rPr>
          <w:szCs w:val="28"/>
        </w:rPr>
        <w:t>1.2. Территория проведения акции</w:t>
      </w:r>
      <w:r w:rsidR="00207839">
        <w:rPr>
          <w:szCs w:val="28"/>
        </w:rPr>
        <w:t>:</w:t>
      </w:r>
      <w:r w:rsidRPr="00C80000">
        <w:rPr>
          <w:szCs w:val="28"/>
        </w:rPr>
        <w:t xml:space="preserve"> </w:t>
      </w:r>
      <w:r w:rsidR="00207839">
        <w:rPr>
          <w:szCs w:val="28"/>
        </w:rPr>
        <w:t>а</w:t>
      </w:r>
      <w:r w:rsidRPr="00C80000">
        <w:rPr>
          <w:szCs w:val="28"/>
        </w:rPr>
        <w:t xml:space="preserve">кция проводится на территории Республики Узбекистан в банковской системе </w:t>
      </w:r>
      <w:r w:rsidR="00C80000" w:rsidRPr="00C80000">
        <w:rPr>
          <w:szCs w:val="28"/>
        </w:rPr>
        <w:t>А</w:t>
      </w:r>
      <w:r w:rsidR="00C80000">
        <w:rPr>
          <w:szCs w:val="28"/>
        </w:rPr>
        <w:t xml:space="preserve">КБ </w:t>
      </w:r>
      <w:r w:rsidR="00C80000" w:rsidRPr="00C80000">
        <w:rPr>
          <w:szCs w:val="28"/>
        </w:rPr>
        <w:t>«</w:t>
      </w:r>
      <w:r w:rsidR="00C80000" w:rsidRPr="00C80000">
        <w:rPr>
          <w:szCs w:val="28"/>
          <w:lang w:val="en-US"/>
        </w:rPr>
        <w:t>InFinBank</w:t>
      </w:r>
      <w:r w:rsidR="00C80000" w:rsidRPr="00C80000">
        <w:rPr>
          <w:szCs w:val="28"/>
        </w:rPr>
        <w:t>»</w:t>
      </w:r>
      <w:r w:rsidRPr="00C80000">
        <w:rPr>
          <w:szCs w:val="28"/>
        </w:rPr>
        <w:t xml:space="preserve">. </w:t>
      </w:r>
    </w:p>
    <w:p w14:paraId="26B9E617" w14:textId="0C9ECD2F" w:rsidR="00A50FCE" w:rsidRPr="00C80000" w:rsidRDefault="00873457" w:rsidP="0098323D">
      <w:pPr>
        <w:spacing w:after="0" w:line="276" w:lineRule="auto"/>
        <w:ind w:left="0" w:firstLine="0"/>
        <w:rPr>
          <w:szCs w:val="28"/>
        </w:rPr>
      </w:pPr>
      <w:r w:rsidRPr="00C80000">
        <w:rPr>
          <w:szCs w:val="28"/>
        </w:rPr>
        <w:t>1.</w:t>
      </w:r>
      <w:r w:rsidR="006D6A1E">
        <w:rPr>
          <w:szCs w:val="28"/>
        </w:rPr>
        <w:t>3</w:t>
      </w:r>
      <w:r w:rsidRPr="00C80000">
        <w:rPr>
          <w:szCs w:val="28"/>
        </w:rPr>
        <w:t>. Сроки проведения акции</w:t>
      </w:r>
      <w:r w:rsidR="00207839">
        <w:rPr>
          <w:szCs w:val="28"/>
        </w:rPr>
        <w:t>: а</w:t>
      </w:r>
      <w:r w:rsidRPr="00C80000">
        <w:rPr>
          <w:szCs w:val="28"/>
        </w:rPr>
        <w:t xml:space="preserve">кция проводится с </w:t>
      </w:r>
      <w:r w:rsidR="00E203BB">
        <w:rPr>
          <w:szCs w:val="28"/>
        </w:rPr>
        <w:t xml:space="preserve">28 </w:t>
      </w:r>
      <w:r w:rsidR="00C80000">
        <w:rPr>
          <w:szCs w:val="28"/>
        </w:rPr>
        <w:t>сентября</w:t>
      </w:r>
      <w:r w:rsidRPr="00C80000">
        <w:rPr>
          <w:szCs w:val="28"/>
        </w:rPr>
        <w:t xml:space="preserve"> по 1</w:t>
      </w:r>
      <w:r w:rsidR="00E203BB">
        <w:rPr>
          <w:szCs w:val="28"/>
        </w:rPr>
        <w:t>9 октя</w:t>
      </w:r>
      <w:r w:rsidR="00C80000">
        <w:rPr>
          <w:szCs w:val="28"/>
        </w:rPr>
        <w:t>бря</w:t>
      </w:r>
      <w:r w:rsidRPr="00C80000">
        <w:rPr>
          <w:szCs w:val="28"/>
        </w:rPr>
        <w:t xml:space="preserve"> 2022 года включительно.  </w:t>
      </w:r>
    </w:p>
    <w:p w14:paraId="44BCD181" w14:textId="77777777" w:rsidR="00A50FCE" w:rsidRPr="00C80000" w:rsidRDefault="00873457" w:rsidP="00C80000">
      <w:pPr>
        <w:pStyle w:val="1"/>
        <w:ind w:left="150" w:right="2"/>
        <w:rPr>
          <w:szCs w:val="28"/>
        </w:rPr>
      </w:pPr>
      <w:r w:rsidRPr="00C80000">
        <w:rPr>
          <w:szCs w:val="28"/>
        </w:rPr>
        <w:t>2. Участники акции</w:t>
      </w:r>
    </w:p>
    <w:p w14:paraId="7D458FAD" w14:textId="77777777" w:rsidR="00E203BB" w:rsidRDefault="00873457" w:rsidP="004C2D8F">
      <w:pPr>
        <w:spacing w:after="5" w:line="276" w:lineRule="auto"/>
        <w:ind w:left="0" w:hanging="9"/>
        <w:rPr>
          <w:szCs w:val="28"/>
        </w:rPr>
      </w:pPr>
      <w:r w:rsidRPr="00C80000">
        <w:rPr>
          <w:szCs w:val="28"/>
        </w:rPr>
        <w:t xml:space="preserve">2.1. К участию в акции допускаются все </w:t>
      </w:r>
      <w:r w:rsidR="00E203BB">
        <w:rPr>
          <w:szCs w:val="28"/>
        </w:rPr>
        <w:t>подписчик</w:t>
      </w:r>
      <w:r w:rsidR="00E203BB">
        <w:rPr>
          <w:szCs w:val="28"/>
        </w:rPr>
        <w:t>и</w:t>
      </w:r>
      <w:r w:rsidR="00E203BB">
        <w:rPr>
          <w:szCs w:val="28"/>
        </w:rPr>
        <w:t xml:space="preserve"> страниц Банка в социальной сети </w:t>
      </w:r>
      <w:r w:rsidR="00E203BB">
        <w:rPr>
          <w:szCs w:val="28"/>
          <w:lang w:val="en-US"/>
        </w:rPr>
        <w:t>Instagram</w:t>
      </w:r>
      <w:r w:rsidR="00E203BB" w:rsidRPr="00E203BB">
        <w:rPr>
          <w:szCs w:val="28"/>
        </w:rPr>
        <w:t xml:space="preserve"> </w:t>
      </w:r>
      <w:r w:rsidR="00E203BB">
        <w:rPr>
          <w:szCs w:val="28"/>
        </w:rPr>
        <w:t xml:space="preserve">и </w:t>
      </w:r>
      <w:r w:rsidR="00E203BB">
        <w:rPr>
          <w:szCs w:val="28"/>
          <w:lang w:val="en-US"/>
        </w:rPr>
        <w:t>Facebook</w:t>
      </w:r>
      <w:r w:rsidR="00E203BB" w:rsidRPr="00C80000">
        <w:rPr>
          <w:szCs w:val="28"/>
        </w:rPr>
        <w:t>, являющи</w:t>
      </w:r>
      <w:r w:rsidR="00E203BB">
        <w:rPr>
          <w:szCs w:val="28"/>
        </w:rPr>
        <w:t>е</w:t>
      </w:r>
      <w:r w:rsidR="00E203BB" w:rsidRPr="00C80000">
        <w:rPr>
          <w:szCs w:val="28"/>
        </w:rPr>
        <w:t>ся гражданами (резидентами) Республики Узбекистан</w:t>
      </w:r>
    </w:p>
    <w:p w14:paraId="0898CCD2" w14:textId="3CC218FE" w:rsidR="00207839" w:rsidRPr="00207839" w:rsidRDefault="00E203BB" w:rsidP="004C2D8F">
      <w:pPr>
        <w:spacing w:after="5" w:line="276" w:lineRule="auto"/>
        <w:ind w:left="0" w:hanging="9"/>
        <w:rPr>
          <w:szCs w:val="28"/>
        </w:rPr>
      </w:pPr>
      <w:r>
        <w:rPr>
          <w:szCs w:val="28"/>
        </w:rPr>
        <w:t xml:space="preserve"> </w:t>
      </w:r>
      <w:r w:rsidR="00207839">
        <w:rPr>
          <w:szCs w:val="28"/>
        </w:rPr>
        <w:t xml:space="preserve">2.2 К участию </w:t>
      </w:r>
      <w:r w:rsidR="00207839" w:rsidRPr="00C80000">
        <w:rPr>
          <w:szCs w:val="28"/>
        </w:rPr>
        <w:t xml:space="preserve">в акции </w:t>
      </w:r>
      <w:r w:rsidR="00207839">
        <w:rPr>
          <w:szCs w:val="28"/>
        </w:rPr>
        <w:t xml:space="preserve">не </w:t>
      </w:r>
      <w:r w:rsidR="00207839" w:rsidRPr="00C80000">
        <w:rPr>
          <w:szCs w:val="28"/>
        </w:rPr>
        <w:t>допускаются</w:t>
      </w:r>
      <w:r w:rsidR="00207839">
        <w:rPr>
          <w:szCs w:val="28"/>
        </w:rPr>
        <w:t xml:space="preserve"> </w:t>
      </w:r>
      <w:r w:rsidR="007270EA">
        <w:rPr>
          <w:szCs w:val="28"/>
        </w:rPr>
        <w:t>работники</w:t>
      </w:r>
      <w:r w:rsidR="00207839">
        <w:rPr>
          <w:szCs w:val="28"/>
        </w:rPr>
        <w:t xml:space="preserve"> </w:t>
      </w:r>
      <w:r w:rsidR="00207839" w:rsidRPr="00C80000">
        <w:rPr>
          <w:szCs w:val="28"/>
        </w:rPr>
        <w:t>А</w:t>
      </w:r>
      <w:r w:rsidR="00207839">
        <w:rPr>
          <w:szCs w:val="28"/>
        </w:rPr>
        <w:t xml:space="preserve">КБ </w:t>
      </w:r>
      <w:r w:rsidR="00207839" w:rsidRPr="00C80000">
        <w:rPr>
          <w:szCs w:val="28"/>
        </w:rPr>
        <w:t>«</w:t>
      </w:r>
      <w:r w:rsidR="00207839" w:rsidRPr="00C80000">
        <w:rPr>
          <w:szCs w:val="28"/>
          <w:lang w:val="en-US"/>
        </w:rPr>
        <w:t>InFinBank</w:t>
      </w:r>
      <w:r w:rsidR="00207839" w:rsidRPr="00C80000">
        <w:rPr>
          <w:szCs w:val="28"/>
        </w:rPr>
        <w:t>»</w:t>
      </w:r>
      <w:r w:rsidR="00207839" w:rsidRPr="00207839">
        <w:rPr>
          <w:szCs w:val="28"/>
        </w:rPr>
        <w:t xml:space="preserve"> </w:t>
      </w:r>
      <w:r w:rsidR="00207839">
        <w:rPr>
          <w:szCs w:val="28"/>
        </w:rPr>
        <w:t xml:space="preserve">и их близкие родственники. </w:t>
      </w:r>
    </w:p>
    <w:p w14:paraId="68F6370E" w14:textId="77777777" w:rsidR="00A50FCE" w:rsidRPr="00C80000" w:rsidRDefault="00873457" w:rsidP="004C2D8F">
      <w:pPr>
        <w:spacing w:after="65" w:line="276" w:lineRule="auto"/>
        <w:ind w:left="0"/>
        <w:rPr>
          <w:szCs w:val="28"/>
        </w:rPr>
      </w:pPr>
      <w:r w:rsidRPr="00C80000">
        <w:rPr>
          <w:szCs w:val="28"/>
        </w:rPr>
        <w:t>2.</w:t>
      </w:r>
      <w:r w:rsidR="00207839">
        <w:rPr>
          <w:szCs w:val="28"/>
        </w:rPr>
        <w:t>3</w:t>
      </w:r>
      <w:r w:rsidRPr="00C80000">
        <w:rPr>
          <w:szCs w:val="28"/>
        </w:rPr>
        <w:t xml:space="preserve">. Участие в акции подразумевает полное согласие участников акции с        настоящими Правилами. </w:t>
      </w:r>
    </w:p>
    <w:p w14:paraId="48AAF8B7" w14:textId="037A4834" w:rsidR="00A50FCE" w:rsidRPr="00C80000" w:rsidRDefault="00873457" w:rsidP="004C2D8F">
      <w:pPr>
        <w:spacing w:after="5" w:line="276" w:lineRule="auto"/>
        <w:ind w:left="0" w:hanging="9"/>
        <w:rPr>
          <w:szCs w:val="28"/>
        </w:rPr>
      </w:pPr>
      <w:r w:rsidRPr="00C80000">
        <w:rPr>
          <w:szCs w:val="28"/>
        </w:rPr>
        <w:lastRenderedPageBreak/>
        <w:t>2.</w:t>
      </w:r>
      <w:r w:rsidR="00207839">
        <w:rPr>
          <w:szCs w:val="28"/>
        </w:rPr>
        <w:t>4</w:t>
      </w:r>
      <w:r w:rsidRPr="00C80000">
        <w:rPr>
          <w:szCs w:val="28"/>
        </w:rPr>
        <w:t>. При несоблюдении участником акции настоящих Правил, участник        утрачивает право дальнейшего участия в акции и получения приза. Для        получения приз</w:t>
      </w:r>
      <w:r w:rsidR="002976F3">
        <w:rPr>
          <w:szCs w:val="28"/>
        </w:rPr>
        <w:t>а</w:t>
      </w:r>
      <w:r w:rsidRPr="00C80000">
        <w:rPr>
          <w:szCs w:val="28"/>
        </w:rPr>
        <w:t xml:space="preserve"> участники акции обязаны выполнить все требуемые от                     них в соответствии с настоящими Правилами действия в течение срока             проведения акции вплоть до момента подписания </w:t>
      </w:r>
      <w:proofErr w:type="gramStart"/>
      <w:r w:rsidR="00C80000">
        <w:rPr>
          <w:szCs w:val="28"/>
        </w:rPr>
        <w:t>документов,</w:t>
      </w:r>
      <w:r w:rsidR="009514EE">
        <w:rPr>
          <w:szCs w:val="28"/>
        </w:rPr>
        <w:t xml:space="preserve">   </w:t>
      </w:r>
      <w:proofErr w:type="gramEnd"/>
      <w:r w:rsidR="009514EE">
        <w:rPr>
          <w:szCs w:val="28"/>
        </w:rPr>
        <w:t xml:space="preserve">    </w:t>
      </w:r>
      <w:r w:rsidRPr="00C80000">
        <w:rPr>
          <w:szCs w:val="28"/>
        </w:rPr>
        <w:t>подтверждающих получение приз</w:t>
      </w:r>
      <w:r w:rsidR="002976F3">
        <w:rPr>
          <w:szCs w:val="28"/>
        </w:rPr>
        <w:t>а</w:t>
      </w:r>
      <w:r w:rsidRPr="00C80000">
        <w:rPr>
          <w:szCs w:val="28"/>
        </w:rPr>
        <w:t xml:space="preserve">. </w:t>
      </w:r>
    </w:p>
    <w:p w14:paraId="62145C25" w14:textId="77777777" w:rsidR="00A50FCE" w:rsidRPr="00C80000" w:rsidRDefault="00873457" w:rsidP="00C80000">
      <w:pPr>
        <w:spacing w:after="67" w:line="259" w:lineRule="auto"/>
        <w:ind w:left="142" w:firstLine="0"/>
        <w:rPr>
          <w:szCs w:val="28"/>
        </w:rPr>
      </w:pPr>
      <w:r w:rsidRPr="00C80000">
        <w:rPr>
          <w:szCs w:val="28"/>
        </w:rPr>
        <w:t xml:space="preserve"> </w:t>
      </w:r>
    </w:p>
    <w:p w14:paraId="421FE536" w14:textId="77777777" w:rsidR="00A50FCE" w:rsidRPr="00C80000" w:rsidRDefault="00873457" w:rsidP="009514EE">
      <w:pPr>
        <w:pStyle w:val="1"/>
        <w:ind w:left="150" w:right="2"/>
        <w:rPr>
          <w:szCs w:val="28"/>
        </w:rPr>
      </w:pPr>
      <w:r w:rsidRPr="00C80000">
        <w:rPr>
          <w:szCs w:val="28"/>
        </w:rPr>
        <w:t>3. Условия участия в акции</w:t>
      </w:r>
    </w:p>
    <w:p w14:paraId="5CA9266D" w14:textId="309DB92D" w:rsidR="00A50FCE" w:rsidRPr="00C80000" w:rsidRDefault="00873457" w:rsidP="009514EE">
      <w:pPr>
        <w:spacing w:after="55"/>
        <w:ind w:left="0"/>
        <w:rPr>
          <w:szCs w:val="28"/>
        </w:rPr>
      </w:pPr>
      <w:r w:rsidRPr="00C80000">
        <w:rPr>
          <w:szCs w:val="28"/>
        </w:rPr>
        <w:t xml:space="preserve">3.1. Для того, чтобы принять участие в акции необходимо </w:t>
      </w:r>
      <w:r w:rsidR="00E203BB">
        <w:rPr>
          <w:szCs w:val="28"/>
        </w:rPr>
        <w:t xml:space="preserve">являться </w:t>
      </w:r>
      <w:r w:rsidR="00E203BB">
        <w:rPr>
          <w:szCs w:val="28"/>
        </w:rPr>
        <w:t>подписчик</w:t>
      </w:r>
      <w:r w:rsidR="00E203BB">
        <w:rPr>
          <w:szCs w:val="28"/>
        </w:rPr>
        <w:t>ом</w:t>
      </w:r>
      <w:r w:rsidR="00E203BB">
        <w:rPr>
          <w:szCs w:val="28"/>
        </w:rPr>
        <w:t xml:space="preserve"> страниц Банка в социальной сети </w:t>
      </w:r>
      <w:r w:rsidR="00E203BB">
        <w:rPr>
          <w:szCs w:val="28"/>
          <w:lang w:val="en-US"/>
        </w:rPr>
        <w:t>Instagram</w:t>
      </w:r>
      <w:r w:rsidR="00E203BB" w:rsidRPr="00E203BB">
        <w:rPr>
          <w:szCs w:val="28"/>
        </w:rPr>
        <w:t xml:space="preserve"> </w:t>
      </w:r>
      <w:r w:rsidR="00E203BB">
        <w:rPr>
          <w:szCs w:val="28"/>
        </w:rPr>
        <w:t xml:space="preserve">и </w:t>
      </w:r>
      <w:r w:rsidR="00E203BB">
        <w:rPr>
          <w:szCs w:val="28"/>
          <w:lang w:val="en-US"/>
        </w:rPr>
        <w:t>Facebook</w:t>
      </w:r>
      <w:r w:rsidR="00E203BB">
        <w:rPr>
          <w:szCs w:val="28"/>
        </w:rPr>
        <w:t xml:space="preserve"> </w:t>
      </w:r>
      <w:r w:rsidRPr="00C80000">
        <w:rPr>
          <w:szCs w:val="28"/>
        </w:rPr>
        <w:t>до начала</w:t>
      </w:r>
      <w:r w:rsidR="00C21DAE">
        <w:rPr>
          <w:szCs w:val="28"/>
        </w:rPr>
        <w:t xml:space="preserve"> </w:t>
      </w:r>
      <w:r w:rsidRPr="00C80000">
        <w:rPr>
          <w:szCs w:val="28"/>
        </w:rPr>
        <w:t>акции, либо во время проведения акции</w:t>
      </w:r>
      <w:r w:rsidR="00E203BB">
        <w:rPr>
          <w:szCs w:val="28"/>
        </w:rPr>
        <w:t xml:space="preserve"> и указать в комментариях одного человека</w:t>
      </w:r>
      <w:r w:rsidR="00FE19B8">
        <w:rPr>
          <w:szCs w:val="28"/>
        </w:rPr>
        <w:t xml:space="preserve">. </w:t>
      </w:r>
    </w:p>
    <w:p w14:paraId="47EFE7F1" w14:textId="4D2907E6" w:rsidR="00207839" w:rsidRDefault="00873457" w:rsidP="00E203BB">
      <w:pPr>
        <w:ind w:left="0" w:firstLine="0"/>
        <w:rPr>
          <w:szCs w:val="28"/>
        </w:rPr>
      </w:pPr>
      <w:r w:rsidRPr="00C80000">
        <w:rPr>
          <w:szCs w:val="28"/>
        </w:rPr>
        <w:t>3</w:t>
      </w:r>
      <w:r w:rsidR="00E203BB">
        <w:rPr>
          <w:szCs w:val="28"/>
        </w:rPr>
        <w:t xml:space="preserve">.2. Участнику необязательно быть действующим держателем карты. </w:t>
      </w:r>
    </w:p>
    <w:p w14:paraId="59A1EAA1" w14:textId="77777777" w:rsidR="00207839" w:rsidRPr="00C80000" w:rsidRDefault="00207839" w:rsidP="009514EE">
      <w:pPr>
        <w:ind w:left="0" w:firstLine="0"/>
        <w:rPr>
          <w:szCs w:val="28"/>
        </w:rPr>
      </w:pPr>
    </w:p>
    <w:p w14:paraId="33B319C6" w14:textId="77777777" w:rsidR="00C80000" w:rsidRDefault="00873457" w:rsidP="00C80000">
      <w:pPr>
        <w:spacing w:line="323" w:lineRule="auto"/>
        <w:ind w:left="129" w:firstLine="3564"/>
        <w:rPr>
          <w:b/>
          <w:szCs w:val="28"/>
        </w:rPr>
      </w:pPr>
      <w:r w:rsidRPr="00054AE7">
        <w:rPr>
          <w:b/>
          <w:szCs w:val="28"/>
        </w:rPr>
        <w:t xml:space="preserve">4. Призовой фонд </w:t>
      </w:r>
    </w:p>
    <w:p w14:paraId="78F0A15C" w14:textId="2DA34B97" w:rsidR="00873ADD" w:rsidRPr="00054AE7" w:rsidRDefault="00D62732" w:rsidP="004C2D8F">
      <w:pPr>
        <w:spacing w:line="276" w:lineRule="auto"/>
        <w:ind w:left="142" w:hanging="129"/>
        <w:rPr>
          <w:szCs w:val="28"/>
        </w:rPr>
      </w:pPr>
      <w:r w:rsidRPr="00054AE7">
        <w:rPr>
          <w:szCs w:val="28"/>
        </w:rPr>
        <w:t xml:space="preserve">4.1. </w:t>
      </w:r>
      <w:r w:rsidR="004B367F">
        <w:rPr>
          <w:szCs w:val="28"/>
        </w:rPr>
        <w:t>Приз</w:t>
      </w:r>
      <w:r w:rsidRPr="00054AE7">
        <w:rPr>
          <w:szCs w:val="28"/>
        </w:rPr>
        <w:t xml:space="preserve">: </w:t>
      </w:r>
      <w:r w:rsidR="00E203BB">
        <w:rPr>
          <w:szCs w:val="28"/>
        </w:rPr>
        <w:t xml:space="preserve">билеты на шоу </w:t>
      </w:r>
      <w:r w:rsidR="00E203BB">
        <w:rPr>
          <w:szCs w:val="28"/>
          <w:lang w:val="en-US"/>
        </w:rPr>
        <w:t>Million</w:t>
      </w:r>
      <w:r w:rsidR="00873ADD" w:rsidRPr="00054AE7">
        <w:rPr>
          <w:szCs w:val="28"/>
        </w:rPr>
        <w:t xml:space="preserve"> </w:t>
      </w:r>
      <w:r w:rsidR="00873457" w:rsidRPr="00054AE7">
        <w:rPr>
          <w:szCs w:val="28"/>
        </w:rPr>
        <w:t>(1</w:t>
      </w:r>
      <w:r w:rsidR="00E203BB" w:rsidRPr="00E203BB">
        <w:rPr>
          <w:szCs w:val="28"/>
        </w:rPr>
        <w:t xml:space="preserve">0 </w:t>
      </w:r>
      <w:r w:rsidR="00E203BB">
        <w:rPr>
          <w:szCs w:val="28"/>
        </w:rPr>
        <w:t>билетов</w:t>
      </w:r>
      <w:r w:rsidR="00873457" w:rsidRPr="00054AE7">
        <w:rPr>
          <w:szCs w:val="28"/>
        </w:rPr>
        <w:t xml:space="preserve"> на </w:t>
      </w:r>
      <w:r w:rsidR="00E203BB">
        <w:rPr>
          <w:szCs w:val="28"/>
        </w:rPr>
        <w:t>5</w:t>
      </w:r>
      <w:r w:rsidR="00873457" w:rsidRPr="00054AE7">
        <w:rPr>
          <w:szCs w:val="28"/>
        </w:rPr>
        <w:t xml:space="preserve"> персон</w:t>
      </w:r>
      <w:r w:rsidR="00E203BB">
        <w:rPr>
          <w:szCs w:val="28"/>
        </w:rPr>
        <w:t>, по 2 билета каждому</w:t>
      </w:r>
      <w:r w:rsidR="00873457" w:rsidRPr="00054AE7">
        <w:rPr>
          <w:szCs w:val="28"/>
        </w:rPr>
        <w:t>).</w:t>
      </w:r>
      <w:r w:rsidR="00E203BB">
        <w:rPr>
          <w:szCs w:val="28"/>
        </w:rPr>
        <w:t xml:space="preserve"> Призовой фонд сформирован из собственных средств Банка.</w:t>
      </w:r>
      <w:r w:rsidR="00873457" w:rsidRPr="00054AE7">
        <w:rPr>
          <w:szCs w:val="28"/>
        </w:rPr>
        <w:t xml:space="preserve"> </w:t>
      </w:r>
    </w:p>
    <w:p w14:paraId="426B3DDC" w14:textId="77777777" w:rsidR="00A50FCE" w:rsidRPr="00873ADD" w:rsidRDefault="00873457" w:rsidP="004C2D8F">
      <w:pPr>
        <w:pStyle w:val="a3"/>
        <w:numPr>
          <w:ilvl w:val="1"/>
          <w:numId w:val="2"/>
        </w:numPr>
        <w:tabs>
          <w:tab w:val="left" w:pos="567"/>
        </w:tabs>
        <w:spacing w:after="5" w:line="276" w:lineRule="auto"/>
        <w:ind w:left="0"/>
        <w:rPr>
          <w:szCs w:val="28"/>
        </w:rPr>
      </w:pPr>
      <w:r w:rsidRPr="00873ADD">
        <w:rPr>
          <w:szCs w:val="28"/>
        </w:rPr>
        <w:t xml:space="preserve">Уплата всех соответствующих налогов и обязательных платежей в         государственный бюджет, возникших в связи с получением приза </w:t>
      </w:r>
      <w:proofErr w:type="gramStart"/>
      <w:r w:rsidRPr="00873ADD">
        <w:rPr>
          <w:szCs w:val="28"/>
        </w:rPr>
        <w:t>по настоящей акции</w:t>
      </w:r>
      <w:proofErr w:type="gramEnd"/>
      <w:r w:rsidRPr="00873ADD">
        <w:rPr>
          <w:szCs w:val="28"/>
        </w:rPr>
        <w:t xml:space="preserve"> производится Победителем акции самостоятельно в порядке, установленном Налоговым Кодексом и законодательством Республики Узбекистан. </w:t>
      </w:r>
    </w:p>
    <w:p w14:paraId="2730E914" w14:textId="08DB5209" w:rsidR="00A50FCE" w:rsidRDefault="00873457" w:rsidP="004C2D8F">
      <w:pPr>
        <w:pStyle w:val="a3"/>
        <w:numPr>
          <w:ilvl w:val="1"/>
          <w:numId w:val="2"/>
        </w:numPr>
        <w:spacing w:line="276" w:lineRule="auto"/>
        <w:ind w:left="0" w:firstLine="0"/>
        <w:rPr>
          <w:szCs w:val="28"/>
        </w:rPr>
      </w:pPr>
      <w:r w:rsidRPr="009514EE">
        <w:rPr>
          <w:szCs w:val="28"/>
        </w:rPr>
        <w:t>Победители не вправе требовать замены приза, либо требовать денежное выражение приза, заменить приз на другой более высокой или низкой стоимости с условием доплаты или возврата разницы в стоимости</w:t>
      </w:r>
      <w:r w:rsidR="00873ADD">
        <w:rPr>
          <w:szCs w:val="28"/>
        </w:rPr>
        <w:t xml:space="preserve">, </w:t>
      </w:r>
      <w:r w:rsidR="00873ADD">
        <w:t>передача приза третьим лицам запрещена</w:t>
      </w:r>
      <w:r w:rsidRPr="009514EE">
        <w:rPr>
          <w:szCs w:val="28"/>
        </w:rPr>
        <w:t xml:space="preserve">. </w:t>
      </w:r>
    </w:p>
    <w:p w14:paraId="60E6D89E" w14:textId="0B28F029" w:rsidR="00E203BB" w:rsidRDefault="00E203BB" w:rsidP="004C2D8F">
      <w:pPr>
        <w:pStyle w:val="a3"/>
        <w:numPr>
          <w:ilvl w:val="1"/>
          <w:numId w:val="2"/>
        </w:numPr>
        <w:spacing w:line="276" w:lineRule="auto"/>
        <w:ind w:left="0" w:firstLine="0"/>
        <w:rPr>
          <w:szCs w:val="28"/>
        </w:rPr>
      </w:pPr>
    </w:p>
    <w:p w14:paraId="1A6A7B09" w14:textId="77777777" w:rsidR="004C2D8F" w:rsidRPr="009514EE" w:rsidRDefault="004C2D8F" w:rsidP="004C2D8F">
      <w:pPr>
        <w:pStyle w:val="a3"/>
        <w:spacing w:line="276" w:lineRule="auto"/>
        <w:ind w:left="0" w:firstLine="0"/>
        <w:rPr>
          <w:szCs w:val="28"/>
        </w:rPr>
      </w:pPr>
    </w:p>
    <w:p w14:paraId="01FEC8C9" w14:textId="77777777" w:rsidR="009514EE" w:rsidRDefault="00873457" w:rsidP="00395030">
      <w:pPr>
        <w:spacing w:after="44"/>
        <w:ind w:left="129" w:firstLine="0"/>
        <w:jc w:val="center"/>
        <w:rPr>
          <w:b/>
          <w:szCs w:val="28"/>
        </w:rPr>
      </w:pPr>
      <w:r w:rsidRPr="00C80000">
        <w:rPr>
          <w:b/>
          <w:szCs w:val="28"/>
        </w:rPr>
        <w:t>5. Порядок проведения промо-акции и процедура розыгрыша призов</w:t>
      </w:r>
    </w:p>
    <w:p w14:paraId="2669898F" w14:textId="23FBFAD6" w:rsidR="00A50FCE" w:rsidRPr="00C80000" w:rsidRDefault="00873457" w:rsidP="004C2D8F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Cs w:val="28"/>
        </w:rPr>
      </w:pPr>
      <w:r w:rsidRPr="00C80000">
        <w:rPr>
          <w:szCs w:val="28"/>
        </w:rPr>
        <w:t>5.1. Участниками розыгрыша приз</w:t>
      </w:r>
      <w:r w:rsidR="002976F3">
        <w:rPr>
          <w:szCs w:val="28"/>
        </w:rPr>
        <w:t>а</w:t>
      </w:r>
      <w:r w:rsidRPr="00C80000">
        <w:rPr>
          <w:szCs w:val="28"/>
        </w:rPr>
        <w:t xml:space="preserve"> становятся </w:t>
      </w:r>
      <w:r w:rsidR="00E203BB">
        <w:rPr>
          <w:szCs w:val="28"/>
        </w:rPr>
        <w:t>участники</w:t>
      </w:r>
      <w:r w:rsidRPr="00C80000">
        <w:rPr>
          <w:szCs w:val="28"/>
        </w:rPr>
        <w:t xml:space="preserve">, соответствующие данным Правилам в срок с </w:t>
      </w:r>
      <w:r w:rsidR="00E203BB">
        <w:rPr>
          <w:szCs w:val="28"/>
        </w:rPr>
        <w:t>28</w:t>
      </w:r>
      <w:r w:rsidRPr="00C80000">
        <w:rPr>
          <w:szCs w:val="28"/>
        </w:rPr>
        <w:t xml:space="preserve"> </w:t>
      </w:r>
      <w:r w:rsidR="00395030">
        <w:rPr>
          <w:szCs w:val="28"/>
        </w:rPr>
        <w:t>сентября</w:t>
      </w:r>
      <w:r w:rsidRPr="00C80000">
        <w:rPr>
          <w:szCs w:val="28"/>
        </w:rPr>
        <w:t xml:space="preserve"> 2022 года по 1</w:t>
      </w:r>
      <w:r w:rsidR="00E203BB">
        <w:rPr>
          <w:szCs w:val="28"/>
        </w:rPr>
        <w:t xml:space="preserve">9 октября </w:t>
      </w:r>
      <w:r w:rsidRPr="00C80000">
        <w:rPr>
          <w:szCs w:val="28"/>
        </w:rPr>
        <w:t>2022 года. Розыгрыш приз</w:t>
      </w:r>
      <w:r w:rsidR="002976F3">
        <w:rPr>
          <w:szCs w:val="28"/>
        </w:rPr>
        <w:t>а</w:t>
      </w:r>
      <w:r w:rsidRPr="00C80000">
        <w:rPr>
          <w:szCs w:val="28"/>
        </w:rPr>
        <w:t xml:space="preserve"> будет произведен</w:t>
      </w:r>
      <w:r w:rsidR="003B0C60">
        <w:rPr>
          <w:szCs w:val="28"/>
        </w:rPr>
        <w:t xml:space="preserve"> </w:t>
      </w:r>
      <w:r w:rsidR="00E203BB">
        <w:rPr>
          <w:szCs w:val="28"/>
        </w:rPr>
        <w:t>19</w:t>
      </w:r>
      <w:r w:rsidR="003B0C60">
        <w:rPr>
          <w:szCs w:val="28"/>
        </w:rPr>
        <w:t>.</w:t>
      </w:r>
      <w:r w:rsidR="00E203BB">
        <w:rPr>
          <w:szCs w:val="28"/>
        </w:rPr>
        <w:t>09</w:t>
      </w:r>
      <w:r w:rsidR="003B0C60">
        <w:rPr>
          <w:szCs w:val="28"/>
        </w:rPr>
        <w:t xml:space="preserve">.2022 года в прямом эфире </w:t>
      </w:r>
      <w:r w:rsidR="00054AE7">
        <w:rPr>
          <w:szCs w:val="28"/>
        </w:rPr>
        <w:t>в социальных сетях банка</w:t>
      </w:r>
      <w:r w:rsidRPr="00C80000">
        <w:rPr>
          <w:szCs w:val="28"/>
        </w:rPr>
        <w:t xml:space="preserve">. </w:t>
      </w:r>
    </w:p>
    <w:p w14:paraId="39CEF1D1" w14:textId="77777777" w:rsidR="00A50FCE" w:rsidRPr="006C3DBE" w:rsidRDefault="00395030" w:rsidP="004C2D8F">
      <w:pPr>
        <w:numPr>
          <w:ilvl w:val="1"/>
          <w:numId w:val="3"/>
        </w:numPr>
        <w:tabs>
          <w:tab w:val="left" w:pos="426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</w:t>
      </w:r>
      <w:r w:rsidR="00873457" w:rsidRPr="006C3DBE">
        <w:rPr>
          <w:szCs w:val="28"/>
        </w:rPr>
        <w:t>Победители розыгрыша по настоящей Акции определя</w:t>
      </w:r>
      <w:r w:rsidR="00C72138">
        <w:rPr>
          <w:szCs w:val="28"/>
        </w:rPr>
        <w:t>ю</w:t>
      </w:r>
      <w:r w:rsidR="00873457" w:rsidRPr="006C3DBE">
        <w:rPr>
          <w:szCs w:val="28"/>
        </w:rPr>
        <w:t xml:space="preserve">тся путем специальной программы </w:t>
      </w:r>
      <w:proofErr w:type="spellStart"/>
      <w:r w:rsidR="00873457" w:rsidRPr="006C3DBE">
        <w:rPr>
          <w:szCs w:val="28"/>
        </w:rPr>
        <w:t>Randomus</w:t>
      </w:r>
      <w:proofErr w:type="spellEnd"/>
      <w:r w:rsidR="00873457" w:rsidRPr="006C3DBE">
        <w:rPr>
          <w:szCs w:val="28"/>
        </w:rPr>
        <w:t xml:space="preserve"> или схожих программ, предоставляющих случайные числа. </w:t>
      </w:r>
    </w:p>
    <w:p w14:paraId="531FB89D" w14:textId="77777777" w:rsidR="00A50FCE" w:rsidRPr="00C80000" w:rsidRDefault="00395030" w:rsidP="004C2D8F">
      <w:pPr>
        <w:numPr>
          <w:ilvl w:val="1"/>
          <w:numId w:val="3"/>
        </w:numPr>
        <w:tabs>
          <w:tab w:val="left" w:pos="426"/>
        </w:tabs>
        <w:spacing w:after="5" w:line="276" w:lineRule="auto"/>
        <w:ind w:left="0" w:firstLine="0"/>
        <w:rPr>
          <w:szCs w:val="28"/>
        </w:rPr>
      </w:pPr>
      <w:r>
        <w:rPr>
          <w:szCs w:val="28"/>
        </w:rPr>
        <w:lastRenderedPageBreak/>
        <w:t xml:space="preserve"> </w:t>
      </w:r>
      <w:r w:rsidR="00873457" w:rsidRPr="00C80000">
        <w:rPr>
          <w:szCs w:val="28"/>
        </w:rPr>
        <w:t xml:space="preserve">Банк оставляет за собой право не вступать в письменные </w:t>
      </w:r>
      <w:r w:rsidR="006D6A1E" w:rsidRPr="00C80000">
        <w:rPr>
          <w:szCs w:val="28"/>
        </w:rPr>
        <w:t>переговоры,</w:t>
      </w:r>
      <w:r w:rsidR="006D6A1E">
        <w:rPr>
          <w:szCs w:val="28"/>
        </w:rPr>
        <w:t xml:space="preserve"> </w:t>
      </w:r>
      <w:r w:rsidR="00873457" w:rsidRPr="00C80000">
        <w:rPr>
          <w:szCs w:val="28"/>
        </w:rPr>
        <w:t xml:space="preserve">либо иные контакты с участниками акции, за исключением случаев        возникновения спорных ситуаций или выдаче приза. </w:t>
      </w:r>
    </w:p>
    <w:p w14:paraId="02FA4923" w14:textId="77777777" w:rsidR="00A50FCE" w:rsidRPr="00395030" w:rsidRDefault="00395030" w:rsidP="00395030">
      <w:pPr>
        <w:numPr>
          <w:ilvl w:val="1"/>
          <w:numId w:val="3"/>
        </w:numPr>
        <w:tabs>
          <w:tab w:val="left" w:pos="426"/>
        </w:tabs>
        <w:ind w:left="0" w:firstLine="0"/>
        <w:rPr>
          <w:szCs w:val="28"/>
        </w:rPr>
      </w:pPr>
      <w:r>
        <w:rPr>
          <w:szCs w:val="28"/>
        </w:rPr>
        <w:t xml:space="preserve"> </w:t>
      </w:r>
      <w:r w:rsidR="00873457" w:rsidRPr="00C80000">
        <w:rPr>
          <w:szCs w:val="28"/>
        </w:rPr>
        <w:t xml:space="preserve">Факт участия в акции означает, что участники дают свое согласие на </w:t>
      </w:r>
      <w:r w:rsidR="00873457" w:rsidRPr="00395030">
        <w:rPr>
          <w:szCs w:val="28"/>
        </w:rPr>
        <w:t xml:space="preserve">то, что их имена, фамилии, фотографии и иные материалы о них могут быть использованы </w:t>
      </w:r>
      <w:r w:rsidR="006D6A1E">
        <w:rPr>
          <w:szCs w:val="28"/>
        </w:rPr>
        <w:t>Банком</w:t>
      </w:r>
      <w:r w:rsidR="00873457" w:rsidRPr="00395030">
        <w:rPr>
          <w:szCs w:val="28"/>
        </w:rPr>
        <w:t xml:space="preserve"> в рекламных целях без уплаты им какого-либо вознаграждения. </w:t>
      </w:r>
    </w:p>
    <w:p w14:paraId="56D47EFB" w14:textId="77777777" w:rsidR="00A50FCE" w:rsidRPr="00395030" w:rsidRDefault="00395030" w:rsidP="004C2D8F">
      <w:pPr>
        <w:numPr>
          <w:ilvl w:val="1"/>
          <w:numId w:val="3"/>
        </w:numPr>
        <w:tabs>
          <w:tab w:val="left" w:pos="426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</w:t>
      </w:r>
      <w:r w:rsidR="00873457" w:rsidRPr="00C80000">
        <w:rPr>
          <w:szCs w:val="28"/>
        </w:rPr>
        <w:t xml:space="preserve">Банк оставляет за собой право на свое усмотрение вносить любые         изменения и дополнения в настоящие Правила, заблаговременно поместив </w:t>
      </w:r>
      <w:r w:rsidR="00873457" w:rsidRPr="00395030">
        <w:rPr>
          <w:szCs w:val="28"/>
        </w:rPr>
        <w:t xml:space="preserve">объявление об изменениях на сайте </w:t>
      </w:r>
      <w:r w:rsidR="00873457" w:rsidRPr="00395030">
        <w:rPr>
          <w:color w:val="0562C2"/>
          <w:szCs w:val="28"/>
        </w:rPr>
        <w:t>www.</w:t>
      </w:r>
      <w:r w:rsidRPr="00395030">
        <w:rPr>
          <w:color w:val="0562C2"/>
          <w:szCs w:val="28"/>
        </w:rPr>
        <w:t>infinbank</w:t>
      </w:r>
      <w:r w:rsidR="00873457" w:rsidRPr="00395030">
        <w:rPr>
          <w:color w:val="0562C2"/>
          <w:szCs w:val="28"/>
        </w:rPr>
        <w:t>.</w:t>
      </w:r>
      <w:r>
        <w:rPr>
          <w:color w:val="0562C2"/>
          <w:szCs w:val="28"/>
          <w:lang w:val="en-US"/>
        </w:rPr>
        <w:t>com</w:t>
      </w:r>
      <w:r w:rsidR="00873457" w:rsidRPr="00395030">
        <w:rPr>
          <w:color w:val="0562C2"/>
          <w:szCs w:val="28"/>
        </w:rPr>
        <w:t xml:space="preserve"> </w:t>
      </w:r>
      <w:r w:rsidR="00873457" w:rsidRPr="00207839">
        <w:rPr>
          <w:szCs w:val="28"/>
        </w:rPr>
        <w:t>за 3 (три) рабочих дня</w:t>
      </w:r>
      <w:r w:rsidR="00873457" w:rsidRPr="00395030">
        <w:rPr>
          <w:szCs w:val="28"/>
        </w:rPr>
        <w:t xml:space="preserve"> до вступления таких изменений в силу. Банк имеет право изменить или расширить перечень и размер призов, а также период розыгрыша. Банк не возмещает и не компенсирует убытки, издержки и любые иные расходы, которые могут возникнуть у участника в связи с его участием в Акции. </w:t>
      </w:r>
    </w:p>
    <w:p w14:paraId="31185707" w14:textId="05672A46" w:rsidR="00A50FCE" w:rsidRPr="00C80000" w:rsidRDefault="00395030" w:rsidP="004C2D8F">
      <w:pPr>
        <w:numPr>
          <w:ilvl w:val="1"/>
          <w:numId w:val="3"/>
        </w:numPr>
        <w:tabs>
          <w:tab w:val="left" w:pos="426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</w:t>
      </w:r>
      <w:r w:rsidR="00873457" w:rsidRPr="00C80000">
        <w:rPr>
          <w:szCs w:val="28"/>
        </w:rPr>
        <w:t>Банк не несет никакой ответственности за любой ущерб, нанесенный как здоровью (жизни) обладателя приза, так и имуществу, здоровью или жизни третьих лиц в течение всего срока эксплуатации приз</w:t>
      </w:r>
      <w:r w:rsidR="002976F3">
        <w:rPr>
          <w:szCs w:val="28"/>
        </w:rPr>
        <w:t>а</w:t>
      </w:r>
      <w:r w:rsidR="00873457" w:rsidRPr="00C80000">
        <w:rPr>
          <w:szCs w:val="28"/>
        </w:rPr>
        <w:t xml:space="preserve">. </w:t>
      </w:r>
    </w:p>
    <w:p w14:paraId="0DCF6AFB" w14:textId="77777777" w:rsidR="00A50FCE" w:rsidRPr="00C80000" w:rsidRDefault="00873457" w:rsidP="004C2D8F">
      <w:pPr>
        <w:numPr>
          <w:ilvl w:val="1"/>
          <w:numId w:val="3"/>
        </w:numPr>
        <w:tabs>
          <w:tab w:val="left" w:pos="567"/>
        </w:tabs>
        <w:spacing w:after="5" w:line="276" w:lineRule="auto"/>
        <w:ind w:left="0" w:firstLine="0"/>
        <w:rPr>
          <w:szCs w:val="28"/>
        </w:rPr>
      </w:pPr>
      <w:r w:rsidRPr="00C80000">
        <w:rPr>
          <w:szCs w:val="28"/>
        </w:rPr>
        <w:t>Все споры и разногласия, которые могут возникнуть при проведении        настоящей промо-акции, будут решаться путем переговоров между Банком и Участником на основе доброй воли и взаимопонимания. При отсутствии согласия спор подлежит рассмотрению в судебном порядке</w:t>
      </w:r>
      <w:r w:rsidR="00A2051B">
        <w:rPr>
          <w:szCs w:val="28"/>
          <w:lang w:val="uz-Cyrl-UZ"/>
        </w:rPr>
        <w:t xml:space="preserve"> в суде по месту нахождения Банка</w:t>
      </w:r>
      <w:r w:rsidRPr="00C80000">
        <w:rPr>
          <w:szCs w:val="28"/>
        </w:rPr>
        <w:t xml:space="preserve">. </w:t>
      </w:r>
    </w:p>
    <w:p w14:paraId="6947E4F1" w14:textId="07C96528" w:rsidR="00A50FCE" w:rsidRPr="00C80000" w:rsidRDefault="00873457" w:rsidP="004C2D8F">
      <w:pPr>
        <w:numPr>
          <w:ilvl w:val="1"/>
          <w:numId w:val="3"/>
        </w:numPr>
        <w:tabs>
          <w:tab w:val="left" w:pos="567"/>
        </w:tabs>
        <w:spacing w:after="5" w:line="276" w:lineRule="auto"/>
        <w:ind w:left="0" w:firstLine="0"/>
        <w:rPr>
          <w:szCs w:val="28"/>
        </w:rPr>
      </w:pPr>
      <w:r w:rsidRPr="00D62732">
        <w:rPr>
          <w:szCs w:val="28"/>
        </w:rPr>
        <w:t xml:space="preserve">Банк </w:t>
      </w:r>
      <w:r w:rsidR="00D62732">
        <w:rPr>
          <w:szCs w:val="28"/>
        </w:rPr>
        <w:t xml:space="preserve">в прямом эфире </w:t>
      </w:r>
      <w:r w:rsidR="00054AE7">
        <w:rPr>
          <w:szCs w:val="28"/>
        </w:rPr>
        <w:t>в социальных сетях</w:t>
      </w:r>
      <w:r w:rsidR="00D62732">
        <w:rPr>
          <w:szCs w:val="28"/>
        </w:rPr>
        <w:t xml:space="preserve"> </w:t>
      </w:r>
      <w:r w:rsidRPr="00D62732">
        <w:rPr>
          <w:szCs w:val="28"/>
        </w:rPr>
        <w:t>с помощью специально</w:t>
      </w:r>
      <w:r w:rsidR="00D62732">
        <w:rPr>
          <w:szCs w:val="28"/>
        </w:rPr>
        <w:t xml:space="preserve">й программы </w:t>
      </w:r>
      <w:proofErr w:type="spellStart"/>
      <w:r w:rsidR="00D62732">
        <w:rPr>
          <w:szCs w:val="28"/>
        </w:rPr>
        <w:t>Randomus</w:t>
      </w:r>
      <w:proofErr w:type="spellEnd"/>
      <w:r w:rsidR="00D62732">
        <w:rPr>
          <w:szCs w:val="28"/>
        </w:rPr>
        <w:t xml:space="preserve"> или схожих </w:t>
      </w:r>
      <w:r w:rsidRPr="00D62732">
        <w:rPr>
          <w:szCs w:val="28"/>
        </w:rPr>
        <w:t>программ, предоставляющих случайные числа,</w:t>
      </w:r>
      <w:r w:rsidR="00D62732">
        <w:rPr>
          <w:szCs w:val="28"/>
        </w:rPr>
        <w:t xml:space="preserve"> определяет </w:t>
      </w:r>
      <w:r w:rsidRPr="00C80000">
        <w:rPr>
          <w:szCs w:val="28"/>
        </w:rPr>
        <w:t>победител</w:t>
      </w:r>
      <w:r w:rsidR="00E203BB">
        <w:rPr>
          <w:szCs w:val="28"/>
        </w:rPr>
        <w:t>ей</w:t>
      </w:r>
      <w:r w:rsidRPr="00C80000">
        <w:rPr>
          <w:szCs w:val="28"/>
        </w:rPr>
        <w:t xml:space="preserve"> </w:t>
      </w:r>
      <w:r w:rsidR="00E203BB">
        <w:rPr>
          <w:szCs w:val="28"/>
        </w:rPr>
        <w:t xml:space="preserve">и </w:t>
      </w:r>
      <w:r w:rsidRPr="00C80000">
        <w:rPr>
          <w:szCs w:val="28"/>
        </w:rPr>
        <w:t xml:space="preserve">дополнительно определяет </w:t>
      </w:r>
      <w:r w:rsidR="00E203BB">
        <w:rPr>
          <w:szCs w:val="28"/>
        </w:rPr>
        <w:t>5</w:t>
      </w:r>
      <w:r w:rsidRPr="00C80000">
        <w:rPr>
          <w:szCs w:val="28"/>
        </w:rPr>
        <w:t xml:space="preserve"> (</w:t>
      </w:r>
      <w:r w:rsidR="00E203BB">
        <w:rPr>
          <w:szCs w:val="28"/>
        </w:rPr>
        <w:t>пять</w:t>
      </w:r>
      <w:r w:rsidRPr="00C80000">
        <w:rPr>
          <w:szCs w:val="28"/>
        </w:rPr>
        <w:t xml:space="preserve">) </w:t>
      </w:r>
      <w:r w:rsidR="00E203BB">
        <w:rPr>
          <w:szCs w:val="28"/>
        </w:rPr>
        <w:t>участников</w:t>
      </w:r>
      <w:r w:rsidRPr="00C80000">
        <w:rPr>
          <w:szCs w:val="28"/>
        </w:rPr>
        <w:t xml:space="preserve"> в качестве резервных кандидатов в случае отказа Основн</w:t>
      </w:r>
      <w:r w:rsidR="00E203BB">
        <w:rPr>
          <w:szCs w:val="28"/>
        </w:rPr>
        <w:t xml:space="preserve">ых </w:t>
      </w:r>
      <w:r w:rsidRPr="00C80000">
        <w:rPr>
          <w:szCs w:val="28"/>
        </w:rPr>
        <w:t>победител</w:t>
      </w:r>
      <w:r w:rsidR="00E203BB">
        <w:rPr>
          <w:szCs w:val="28"/>
        </w:rPr>
        <w:t>ей</w:t>
      </w:r>
      <w:r w:rsidRPr="00C80000">
        <w:rPr>
          <w:szCs w:val="28"/>
        </w:rPr>
        <w:t xml:space="preserve"> от приза и/или не получения приза в срок, предусмотренный настоящим</w:t>
      </w:r>
      <w:r w:rsidR="00A2051B">
        <w:rPr>
          <w:szCs w:val="28"/>
          <w:lang w:val="uz-Cyrl-UZ"/>
        </w:rPr>
        <w:t>и</w:t>
      </w:r>
      <w:r w:rsidR="00A2051B">
        <w:rPr>
          <w:szCs w:val="28"/>
        </w:rPr>
        <w:t xml:space="preserve"> Правила</w:t>
      </w:r>
      <w:r w:rsidRPr="00C80000">
        <w:rPr>
          <w:szCs w:val="28"/>
        </w:rPr>
        <w:t>м</w:t>
      </w:r>
      <w:r w:rsidR="00A2051B">
        <w:rPr>
          <w:szCs w:val="28"/>
          <w:lang w:val="uz-Cyrl-UZ"/>
        </w:rPr>
        <w:t>и</w:t>
      </w:r>
      <w:r w:rsidRPr="00C80000">
        <w:rPr>
          <w:szCs w:val="28"/>
        </w:rPr>
        <w:t xml:space="preserve">. </w:t>
      </w:r>
    </w:p>
    <w:p w14:paraId="0626CF84" w14:textId="77777777" w:rsidR="00A50FCE" w:rsidRPr="00395030" w:rsidRDefault="00873457" w:rsidP="004C2D8F">
      <w:pPr>
        <w:numPr>
          <w:ilvl w:val="1"/>
          <w:numId w:val="3"/>
        </w:numPr>
        <w:spacing w:line="276" w:lineRule="auto"/>
        <w:ind w:left="0" w:firstLine="0"/>
        <w:rPr>
          <w:szCs w:val="28"/>
        </w:rPr>
      </w:pPr>
      <w:r w:rsidRPr="00C80000">
        <w:rPr>
          <w:szCs w:val="28"/>
        </w:rPr>
        <w:t xml:space="preserve">В случае отказа Основного победителя от приза и/или не получения приза в срок, то приз передается резервному кандидату, </w:t>
      </w:r>
      <w:r w:rsidRPr="00395030">
        <w:rPr>
          <w:szCs w:val="28"/>
        </w:rPr>
        <w:t xml:space="preserve">который определился первым </w:t>
      </w:r>
      <w:r w:rsidRPr="00D62732">
        <w:rPr>
          <w:szCs w:val="28"/>
        </w:rPr>
        <w:t xml:space="preserve">в специальной программе </w:t>
      </w:r>
      <w:proofErr w:type="spellStart"/>
      <w:r w:rsidRPr="00D62732">
        <w:rPr>
          <w:szCs w:val="28"/>
        </w:rPr>
        <w:t>Randomus</w:t>
      </w:r>
      <w:proofErr w:type="spellEnd"/>
      <w:r w:rsidRPr="00D62732">
        <w:rPr>
          <w:szCs w:val="28"/>
        </w:rPr>
        <w:t xml:space="preserve"> или схожих программ, предоставляющих случайные числа.</w:t>
      </w:r>
      <w:r w:rsidRPr="00395030">
        <w:rPr>
          <w:szCs w:val="28"/>
        </w:rPr>
        <w:t xml:space="preserve"> В случае отказа первого резервного кандидата от приза или не получения приза в срок, то приз передается второму резервному кандидату. </w:t>
      </w:r>
    </w:p>
    <w:p w14:paraId="19F3A5E4" w14:textId="6D0B0514" w:rsidR="00A50FCE" w:rsidRPr="00C80000" w:rsidRDefault="00873457" w:rsidP="004C2D8F">
      <w:pPr>
        <w:numPr>
          <w:ilvl w:val="1"/>
          <w:numId w:val="3"/>
        </w:numPr>
        <w:spacing w:after="5" w:line="276" w:lineRule="auto"/>
        <w:ind w:left="0" w:firstLine="0"/>
        <w:rPr>
          <w:szCs w:val="28"/>
        </w:rPr>
      </w:pPr>
      <w:r w:rsidRPr="00C80000">
        <w:rPr>
          <w:szCs w:val="28"/>
        </w:rPr>
        <w:t xml:space="preserve">В случае если </w:t>
      </w:r>
      <w:r w:rsidR="00E203BB">
        <w:rPr>
          <w:szCs w:val="28"/>
        </w:rPr>
        <w:t>все кандидаты</w:t>
      </w:r>
      <w:r w:rsidRPr="00C80000">
        <w:rPr>
          <w:szCs w:val="28"/>
        </w:rPr>
        <w:t xml:space="preserve">         откажутся от приза и/или не получают приз в срок, то по решению            Комиссии </w:t>
      </w:r>
      <w:r w:rsidR="00A2051B">
        <w:rPr>
          <w:szCs w:val="28"/>
          <w:lang w:val="uz-Cyrl-UZ"/>
        </w:rPr>
        <w:t xml:space="preserve">Банка </w:t>
      </w:r>
      <w:r w:rsidRPr="00C80000">
        <w:rPr>
          <w:szCs w:val="28"/>
        </w:rPr>
        <w:t xml:space="preserve">будет проводится Альтернативное определение победителей в            порядке, предусмотренным в пунктах 5.8-5.9 настоящих Правил. </w:t>
      </w:r>
    </w:p>
    <w:p w14:paraId="332FD261" w14:textId="7E0DD3B2" w:rsidR="00A50FCE" w:rsidRPr="00C80000" w:rsidRDefault="00873457" w:rsidP="004C2D8F">
      <w:pPr>
        <w:numPr>
          <w:ilvl w:val="1"/>
          <w:numId w:val="3"/>
        </w:numPr>
        <w:spacing w:after="5" w:line="276" w:lineRule="auto"/>
        <w:ind w:left="0" w:firstLine="0"/>
        <w:rPr>
          <w:szCs w:val="28"/>
        </w:rPr>
      </w:pPr>
      <w:r w:rsidRPr="00C80000">
        <w:rPr>
          <w:szCs w:val="28"/>
        </w:rPr>
        <w:t xml:space="preserve">Если по результатам проведения Альтернативного определения победителей, не будет получен приз в результате отказа от приза и/или не </w:t>
      </w:r>
      <w:r w:rsidRPr="00C80000">
        <w:rPr>
          <w:szCs w:val="28"/>
        </w:rPr>
        <w:lastRenderedPageBreak/>
        <w:t xml:space="preserve">получения приза в срок, то </w:t>
      </w:r>
      <w:r w:rsidR="006D6A1E">
        <w:rPr>
          <w:szCs w:val="28"/>
        </w:rPr>
        <w:t>Банк</w:t>
      </w:r>
      <w:r w:rsidRPr="00C80000">
        <w:rPr>
          <w:szCs w:val="28"/>
        </w:rPr>
        <w:t xml:space="preserve"> оставляет</w:t>
      </w:r>
      <w:r w:rsidR="00E203BB">
        <w:rPr>
          <w:szCs w:val="28"/>
        </w:rPr>
        <w:t xml:space="preserve"> за собой право использовать</w:t>
      </w:r>
      <w:r w:rsidRPr="00C80000">
        <w:rPr>
          <w:szCs w:val="28"/>
        </w:rPr>
        <w:t xml:space="preserve"> приз </w:t>
      </w:r>
      <w:r w:rsidR="00E203BB">
        <w:rPr>
          <w:szCs w:val="28"/>
        </w:rPr>
        <w:t>на свое усмотрение</w:t>
      </w:r>
      <w:r w:rsidRPr="00C80000">
        <w:rPr>
          <w:szCs w:val="28"/>
        </w:rPr>
        <w:t xml:space="preserve">. </w:t>
      </w:r>
    </w:p>
    <w:p w14:paraId="4CA68FB4" w14:textId="77777777" w:rsidR="00A50FCE" w:rsidRPr="00441B12" w:rsidRDefault="00873457" w:rsidP="004C2D8F">
      <w:pPr>
        <w:pStyle w:val="a3"/>
        <w:numPr>
          <w:ilvl w:val="1"/>
          <w:numId w:val="3"/>
        </w:numPr>
        <w:spacing w:line="276" w:lineRule="auto"/>
        <w:ind w:left="0"/>
        <w:rPr>
          <w:szCs w:val="28"/>
        </w:rPr>
      </w:pPr>
      <w:r w:rsidRPr="00441B12">
        <w:rPr>
          <w:szCs w:val="28"/>
        </w:rPr>
        <w:t xml:space="preserve">По результатам проведенной акции, процедуры определения </w:t>
      </w:r>
      <w:r w:rsidR="00441B12" w:rsidRPr="00441B12">
        <w:rPr>
          <w:szCs w:val="28"/>
        </w:rPr>
        <w:t>победителей оформляется</w:t>
      </w:r>
      <w:r w:rsidRPr="00441B12">
        <w:rPr>
          <w:szCs w:val="28"/>
        </w:rPr>
        <w:t xml:space="preserve"> протокол Комиссии </w:t>
      </w:r>
      <w:r w:rsidR="00A2051B">
        <w:rPr>
          <w:szCs w:val="28"/>
          <w:lang w:val="uz-Cyrl-UZ"/>
        </w:rPr>
        <w:t xml:space="preserve">Банка </w:t>
      </w:r>
      <w:r w:rsidRPr="00441B12">
        <w:rPr>
          <w:szCs w:val="28"/>
        </w:rPr>
        <w:t>и подписывается членами Комиссии</w:t>
      </w:r>
      <w:r w:rsidR="00A2051B">
        <w:rPr>
          <w:szCs w:val="28"/>
        </w:rPr>
        <w:t xml:space="preserve"> банка</w:t>
      </w:r>
      <w:r w:rsidRPr="00441B12">
        <w:rPr>
          <w:szCs w:val="28"/>
        </w:rPr>
        <w:t xml:space="preserve">. </w:t>
      </w:r>
    </w:p>
    <w:p w14:paraId="2CE3DCA2" w14:textId="77777777" w:rsidR="00A50FCE" w:rsidRPr="00C80000" w:rsidRDefault="00873457" w:rsidP="004C2D8F">
      <w:pPr>
        <w:numPr>
          <w:ilvl w:val="1"/>
          <w:numId w:val="3"/>
        </w:numPr>
        <w:spacing w:line="276" w:lineRule="auto"/>
        <w:ind w:left="0" w:firstLine="0"/>
        <w:rPr>
          <w:szCs w:val="28"/>
        </w:rPr>
      </w:pPr>
      <w:r w:rsidRPr="00C80000">
        <w:rPr>
          <w:szCs w:val="28"/>
        </w:rPr>
        <w:t xml:space="preserve">Имя победителей будет объявлено на официальном корпоративном вебсайте Банка, в средствах массовой информации, а также в социальных сетях. </w:t>
      </w:r>
    </w:p>
    <w:p w14:paraId="3C941070" w14:textId="1BB23DFB" w:rsidR="00A50FCE" w:rsidRPr="00C80000" w:rsidRDefault="00873457" w:rsidP="004C2D8F">
      <w:pPr>
        <w:numPr>
          <w:ilvl w:val="1"/>
          <w:numId w:val="3"/>
        </w:numPr>
        <w:spacing w:line="276" w:lineRule="auto"/>
        <w:ind w:left="0" w:firstLine="0"/>
        <w:rPr>
          <w:szCs w:val="28"/>
        </w:rPr>
      </w:pPr>
      <w:r w:rsidRPr="00C80000">
        <w:rPr>
          <w:szCs w:val="28"/>
        </w:rPr>
        <w:t>Победител</w:t>
      </w:r>
      <w:r w:rsidR="004B367F">
        <w:rPr>
          <w:szCs w:val="28"/>
        </w:rPr>
        <w:t>ю</w:t>
      </w:r>
      <w:r w:rsidRPr="00C80000">
        <w:rPr>
          <w:szCs w:val="28"/>
        </w:rPr>
        <w:t xml:space="preserve"> </w:t>
      </w:r>
      <w:r w:rsidR="004B367F">
        <w:rPr>
          <w:szCs w:val="28"/>
        </w:rPr>
        <w:t>приза</w:t>
      </w:r>
      <w:r w:rsidRPr="00C80000">
        <w:rPr>
          <w:szCs w:val="28"/>
        </w:rPr>
        <w:t xml:space="preserve"> Банк отправляет уведомление</w:t>
      </w:r>
      <w:r w:rsidR="00E203BB">
        <w:rPr>
          <w:szCs w:val="28"/>
        </w:rPr>
        <w:t xml:space="preserve"> в социальных сетях.</w:t>
      </w:r>
      <w:r w:rsidRPr="00C80000">
        <w:rPr>
          <w:szCs w:val="28"/>
        </w:rPr>
        <w:t xml:space="preserve"> </w:t>
      </w:r>
    </w:p>
    <w:p w14:paraId="17476D82" w14:textId="77777777" w:rsidR="00A50FCE" w:rsidRPr="004C2D8F" w:rsidRDefault="00873457" w:rsidP="004C2D8F">
      <w:pPr>
        <w:numPr>
          <w:ilvl w:val="1"/>
          <w:numId w:val="3"/>
        </w:numPr>
        <w:spacing w:line="276" w:lineRule="auto"/>
        <w:ind w:left="0" w:firstLine="0"/>
        <w:rPr>
          <w:szCs w:val="28"/>
        </w:rPr>
      </w:pPr>
      <w:r w:rsidRPr="00C80000">
        <w:rPr>
          <w:szCs w:val="28"/>
        </w:rPr>
        <w:t xml:space="preserve">За последствия несоблюдения условий Акции Участником, </w:t>
      </w:r>
      <w:r w:rsidR="006D6A1E">
        <w:rPr>
          <w:szCs w:val="28"/>
        </w:rPr>
        <w:t xml:space="preserve">Банк </w:t>
      </w:r>
      <w:r w:rsidRPr="00C80000">
        <w:rPr>
          <w:szCs w:val="28"/>
        </w:rPr>
        <w:t xml:space="preserve">ответственности не несет. </w:t>
      </w:r>
      <w:r w:rsidRPr="004C2D8F">
        <w:rPr>
          <w:szCs w:val="28"/>
        </w:rPr>
        <w:t xml:space="preserve"> </w:t>
      </w:r>
    </w:p>
    <w:p w14:paraId="2A40DF62" w14:textId="77777777" w:rsidR="00A50FCE" w:rsidRPr="00C80000" w:rsidRDefault="00873457" w:rsidP="00395030">
      <w:pPr>
        <w:pStyle w:val="1"/>
        <w:ind w:left="150"/>
        <w:rPr>
          <w:szCs w:val="28"/>
        </w:rPr>
      </w:pPr>
      <w:r w:rsidRPr="00C80000">
        <w:rPr>
          <w:szCs w:val="28"/>
        </w:rPr>
        <w:t>6. Порядок и сроки получения призов</w:t>
      </w:r>
    </w:p>
    <w:p w14:paraId="15C66D33" w14:textId="32B2CF70" w:rsidR="00A50FCE" w:rsidRPr="00C80000" w:rsidRDefault="00873457" w:rsidP="004C2D8F">
      <w:pPr>
        <w:spacing w:line="276" w:lineRule="auto"/>
        <w:ind w:left="0" w:firstLine="0"/>
        <w:rPr>
          <w:szCs w:val="28"/>
        </w:rPr>
      </w:pPr>
      <w:r w:rsidRPr="00C80000">
        <w:rPr>
          <w:szCs w:val="28"/>
        </w:rPr>
        <w:t xml:space="preserve">6.1. Торжественное вручение </w:t>
      </w:r>
      <w:r w:rsidR="00E203BB">
        <w:rPr>
          <w:szCs w:val="28"/>
        </w:rPr>
        <w:t>призов</w:t>
      </w:r>
      <w:r w:rsidR="005E505F">
        <w:rPr>
          <w:szCs w:val="28"/>
        </w:rPr>
        <w:t xml:space="preserve"> </w:t>
      </w:r>
      <w:r w:rsidRPr="00C80000">
        <w:rPr>
          <w:szCs w:val="28"/>
        </w:rPr>
        <w:t>будет происходить по адресу</w:t>
      </w:r>
      <w:r w:rsidR="00054AE7">
        <w:rPr>
          <w:szCs w:val="28"/>
        </w:rPr>
        <w:t xml:space="preserve"> г.</w:t>
      </w:r>
      <w:r w:rsidR="00C21DAE">
        <w:rPr>
          <w:szCs w:val="28"/>
        </w:rPr>
        <w:t xml:space="preserve"> </w:t>
      </w:r>
      <w:r w:rsidR="00054AE7">
        <w:rPr>
          <w:szCs w:val="28"/>
        </w:rPr>
        <w:t>Ташкент, ул. Тараса Шевченко</w:t>
      </w:r>
      <w:r w:rsidR="006D6A1E">
        <w:rPr>
          <w:szCs w:val="28"/>
        </w:rPr>
        <w:t>,</w:t>
      </w:r>
      <w:r w:rsidR="00054AE7">
        <w:rPr>
          <w:szCs w:val="28"/>
        </w:rPr>
        <w:t xml:space="preserve"> 1</w:t>
      </w:r>
      <w:r w:rsidRPr="003C36A8">
        <w:rPr>
          <w:szCs w:val="28"/>
        </w:rPr>
        <w:t>,</w:t>
      </w:r>
      <w:r w:rsidR="00C21DAE">
        <w:rPr>
          <w:szCs w:val="28"/>
        </w:rPr>
        <w:t xml:space="preserve"> с условием представления П</w:t>
      </w:r>
      <w:r w:rsidRPr="00C80000">
        <w:rPr>
          <w:szCs w:val="28"/>
        </w:rPr>
        <w:t xml:space="preserve">обедителем оригинала </w:t>
      </w:r>
      <w:r w:rsidR="00C21DAE">
        <w:rPr>
          <w:szCs w:val="28"/>
        </w:rPr>
        <w:t xml:space="preserve">документа, </w:t>
      </w:r>
      <w:r w:rsidR="00C21DAE" w:rsidRPr="00C80000">
        <w:rPr>
          <w:szCs w:val="28"/>
        </w:rPr>
        <w:t>удостоверяющего личность</w:t>
      </w:r>
      <w:r w:rsidRPr="00C80000">
        <w:rPr>
          <w:szCs w:val="28"/>
        </w:rPr>
        <w:t xml:space="preserve"> и подписания необходимых документов, связанных с передачей приза. </w:t>
      </w:r>
    </w:p>
    <w:p w14:paraId="7857F2A6" w14:textId="04487761" w:rsidR="00A50FCE" w:rsidRPr="00C80000" w:rsidRDefault="00B27066" w:rsidP="004C2D8F">
      <w:pPr>
        <w:spacing w:line="276" w:lineRule="auto"/>
        <w:ind w:left="0" w:firstLine="0"/>
        <w:rPr>
          <w:szCs w:val="28"/>
        </w:rPr>
      </w:pPr>
      <w:r>
        <w:rPr>
          <w:szCs w:val="28"/>
        </w:rPr>
        <w:t>6.2. Вручение приз</w:t>
      </w:r>
      <w:r w:rsidR="00E203BB">
        <w:rPr>
          <w:szCs w:val="28"/>
        </w:rPr>
        <w:t>ов</w:t>
      </w:r>
      <w:r w:rsidR="00873457" w:rsidRPr="00C80000">
        <w:rPr>
          <w:szCs w:val="28"/>
        </w:rPr>
        <w:t>, будет осуществляться после уплаты налогов и иных       о</w:t>
      </w:r>
      <w:r w:rsidR="006D6A1E">
        <w:rPr>
          <w:szCs w:val="28"/>
        </w:rPr>
        <w:t xml:space="preserve">бязательных платежей, </w:t>
      </w:r>
      <w:proofErr w:type="gramStart"/>
      <w:r w:rsidR="006D6A1E">
        <w:rPr>
          <w:szCs w:val="28"/>
        </w:rPr>
        <w:t>согласно н</w:t>
      </w:r>
      <w:r w:rsidR="00873457" w:rsidRPr="00C80000">
        <w:rPr>
          <w:szCs w:val="28"/>
        </w:rPr>
        <w:t>алогов</w:t>
      </w:r>
      <w:r w:rsidR="00C21DAE">
        <w:rPr>
          <w:szCs w:val="28"/>
        </w:rPr>
        <w:t>ому законодательству Республики</w:t>
      </w:r>
      <w:proofErr w:type="gramEnd"/>
      <w:r w:rsidR="00873457" w:rsidRPr="00C80000">
        <w:rPr>
          <w:szCs w:val="28"/>
        </w:rPr>
        <w:t xml:space="preserve"> Узбекистан и по предъявлению документа, удостоверяюще</w:t>
      </w:r>
      <w:r w:rsidR="00AC0EF9">
        <w:rPr>
          <w:szCs w:val="28"/>
        </w:rPr>
        <w:t>го личность Победителя</w:t>
      </w:r>
      <w:r w:rsidR="00873457" w:rsidRPr="00C80000">
        <w:rPr>
          <w:szCs w:val="28"/>
        </w:rPr>
        <w:t xml:space="preserve">, при полном совпадении данных. </w:t>
      </w:r>
    </w:p>
    <w:p w14:paraId="6104C230" w14:textId="3851834C" w:rsidR="006643FF" w:rsidRDefault="00873457" w:rsidP="004C2D8F">
      <w:pPr>
        <w:spacing w:line="276" w:lineRule="auto"/>
        <w:ind w:left="0" w:firstLine="0"/>
        <w:rPr>
          <w:szCs w:val="28"/>
        </w:rPr>
      </w:pPr>
      <w:r w:rsidRPr="00C80000">
        <w:rPr>
          <w:szCs w:val="28"/>
        </w:rPr>
        <w:t>6.3. Приз</w:t>
      </w:r>
      <w:r w:rsidR="006643FF">
        <w:rPr>
          <w:szCs w:val="28"/>
        </w:rPr>
        <w:t>,</w:t>
      </w:r>
      <w:r w:rsidRPr="00C80000">
        <w:rPr>
          <w:szCs w:val="28"/>
        </w:rPr>
        <w:t xml:space="preserve"> </w:t>
      </w:r>
      <w:r w:rsidR="006643FF" w:rsidRPr="00C80000">
        <w:rPr>
          <w:szCs w:val="28"/>
        </w:rPr>
        <w:t>указанны</w:t>
      </w:r>
      <w:r w:rsidR="006643FF">
        <w:rPr>
          <w:szCs w:val="28"/>
        </w:rPr>
        <w:t>й</w:t>
      </w:r>
      <w:r w:rsidR="006643FF" w:rsidRPr="00C80000">
        <w:rPr>
          <w:szCs w:val="28"/>
        </w:rPr>
        <w:t xml:space="preserve"> в 4 пункте настоящих Правил</w:t>
      </w:r>
      <w:r w:rsidR="006643FF">
        <w:rPr>
          <w:szCs w:val="28"/>
        </w:rPr>
        <w:t xml:space="preserve">, </w:t>
      </w:r>
      <w:r w:rsidRPr="00C80000">
        <w:rPr>
          <w:szCs w:val="28"/>
        </w:rPr>
        <w:t>в денежном выражении</w:t>
      </w:r>
      <w:r w:rsidR="006643FF">
        <w:rPr>
          <w:szCs w:val="28"/>
        </w:rPr>
        <w:t xml:space="preserve"> не выда</w:t>
      </w:r>
      <w:r w:rsidR="005E505F">
        <w:rPr>
          <w:szCs w:val="28"/>
        </w:rPr>
        <w:t>ё</w:t>
      </w:r>
      <w:r w:rsidR="006643FF">
        <w:rPr>
          <w:szCs w:val="28"/>
        </w:rPr>
        <w:t>тся.</w:t>
      </w:r>
    </w:p>
    <w:p w14:paraId="0E9A9D42" w14:textId="77777777" w:rsidR="00A50FCE" w:rsidRPr="00C80000" w:rsidRDefault="00873457" w:rsidP="004C2D8F">
      <w:pPr>
        <w:spacing w:line="276" w:lineRule="auto"/>
        <w:ind w:left="0" w:firstLine="0"/>
        <w:rPr>
          <w:szCs w:val="28"/>
        </w:rPr>
      </w:pPr>
      <w:r w:rsidRPr="00C80000">
        <w:rPr>
          <w:szCs w:val="28"/>
        </w:rPr>
        <w:t xml:space="preserve">6.4. Победитель обязуется уплатить </w:t>
      </w:r>
      <w:r w:rsidR="006643FF" w:rsidRPr="00C80000">
        <w:rPr>
          <w:szCs w:val="28"/>
        </w:rPr>
        <w:t>налоги и обязательные платежи, согласно налогов</w:t>
      </w:r>
      <w:r w:rsidR="00AC0EF9">
        <w:rPr>
          <w:szCs w:val="28"/>
        </w:rPr>
        <w:t>ому законодательству Республики</w:t>
      </w:r>
      <w:r w:rsidRPr="00C80000">
        <w:rPr>
          <w:szCs w:val="28"/>
        </w:rPr>
        <w:t xml:space="preserve"> Узбекистан и получить приз в течение </w:t>
      </w:r>
      <w:r w:rsidR="006643FF">
        <w:rPr>
          <w:szCs w:val="28"/>
        </w:rPr>
        <w:t>7</w:t>
      </w:r>
      <w:r w:rsidRPr="00C80000">
        <w:rPr>
          <w:szCs w:val="28"/>
        </w:rPr>
        <w:t xml:space="preserve"> (</w:t>
      </w:r>
      <w:r w:rsidR="006643FF">
        <w:rPr>
          <w:szCs w:val="28"/>
        </w:rPr>
        <w:t>сем</w:t>
      </w:r>
      <w:r w:rsidR="00054AE7">
        <w:rPr>
          <w:szCs w:val="28"/>
        </w:rPr>
        <w:t>и</w:t>
      </w:r>
      <w:r w:rsidRPr="00C80000">
        <w:rPr>
          <w:szCs w:val="28"/>
        </w:rPr>
        <w:t xml:space="preserve">) календарных дней с даты его уведомления Банком о выигрыше приза. </w:t>
      </w:r>
    </w:p>
    <w:p w14:paraId="0C89F9A3" w14:textId="2D2A230A" w:rsidR="00A50FCE" w:rsidRPr="00C80000" w:rsidRDefault="00873457" w:rsidP="004C2D8F">
      <w:pPr>
        <w:spacing w:after="79" w:line="276" w:lineRule="auto"/>
        <w:ind w:left="0" w:firstLine="0"/>
        <w:rPr>
          <w:szCs w:val="28"/>
        </w:rPr>
      </w:pPr>
      <w:r w:rsidRPr="00C80000">
        <w:rPr>
          <w:szCs w:val="28"/>
        </w:rPr>
        <w:t>6.6. Передача приз</w:t>
      </w:r>
      <w:r w:rsidR="005E505F">
        <w:rPr>
          <w:szCs w:val="28"/>
        </w:rPr>
        <w:t>а</w:t>
      </w:r>
      <w:r w:rsidRPr="00C80000">
        <w:rPr>
          <w:szCs w:val="28"/>
        </w:rPr>
        <w:t xml:space="preserve"> Победителю производится на основании Акта приема-передачи, подписываемый Победителем и уполномоченным представителем Банка. </w:t>
      </w:r>
    </w:p>
    <w:p w14:paraId="243A8EE0" w14:textId="77777777" w:rsidR="00A50FCE" w:rsidRPr="00C80000" w:rsidRDefault="00873457" w:rsidP="00395030">
      <w:pPr>
        <w:spacing w:after="63"/>
        <w:ind w:left="0" w:firstLine="0"/>
        <w:rPr>
          <w:szCs w:val="28"/>
        </w:rPr>
      </w:pPr>
      <w:r w:rsidRPr="00C80000">
        <w:rPr>
          <w:szCs w:val="28"/>
        </w:rPr>
        <w:t xml:space="preserve">6.7. Обязательства </w:t>
      </w:r>
      <w:r w:rsidR="006D6A1E">
        <w:rPr>
          <w:szCs w:val="28"/>
        </w:rPr>
        <w:t>Банка</w:t>
      </w:r>
      <w:r w:rsidRPr="00C80000">
        <w:rPr>
          <w:szCs w:val="28"/>
        </w:rPr>
        <w:t xml:space="preserve"> по передаче приза </w:t>
      </w:r>
      <w:r w:rsidR="004B367F">
        <w:rPr>
          <w:szCs w:val="28"/>
        </w:rPr>
        <w:t>победителю</w:t>
      </w:r>
      <w:r w:rsidRPr="00C80000">
        <w:rPr>
          <w:szCs w:val="28"/>
        </w:rPr>
        <w:t xml:space="preserve"> считаются исполненными с момента передачи их участнику и подписания Акта приема-передачи. </w:t>
      </w:r>
    </w:p>
    <w:p w14:paraId="7587E4BD" w14:textId="220D0E76" w:rsidR="00A50FCE" w:rsidRPr="00C80000" w:rsidRDefault="00873457" w:rsidP="00873457">
      <w:pPr>
        <w:spacing w:after="65"/>
        <w:ind w:left="0"/>
        <w:rPr>
          <w:szCs w:val="28"/>
        </w:rPr>
      </w:pPr>
      <w:r w:rsidRPr="00C80000">
        <w:rPr>
          <w:szCs w:val="28"/>
        </w:rPr>
        <w:t xml:space="preserve">6.8. Право собственности на приз переходит к </w:t>
      </w:r>
      <w:r w:rsidR="004B367F">
        <w:rPr>
          <w:szCs w:val="28"/>
        </w:rPr>
        <w:t>победителю</w:t>
      </w:r>
      <w:r w:rsidRPr="00C80000">
        <w:rPr>
          <w:szCs w:val="28"/>
        </w:rPr>
        <w:t xml:space="preserve"> с момента        передачи приза. </w:t>
      </w:r>
      <w:r w:rsidR="00FC368E">
        <w:rPr>
          <w:szCs w:val="28"/>
        </w:rPr>
        <w:t xml:space="preserve">Победитель не имеет права передавать приз третьим лицам без письменного согласования с Банком. </w:t>
      </w:r>
    </w:p>
    <w:p w14:paraId="795F1DCB" w14:textId="77777777" w:rsidR="00A50FCE" w:rsidRPr="00C80000" w:rsidRDefault="00873457" w:rsidP="00873457">
      <w:pPr>
        <w:ind w:left="0"/>
        <w:rPr>
          <w:szCs w:val="28"/>
        </w:rPr>
      </w:pPr>
      <w:r w:rsidRPr="00C80000">
        <w:rPr>
          <w:szCs w:val="28"/>
        </w:rPr>
        <w:t xml:space="preserve">6.9. Все иные платежи, в том числе пошлины, налоги и обязательные платежи в бюджет, а также иные расходы и затраты, которые могут возникнуть в связи с получением призов Розыгрыша должны оплачиваться самостоятельно Участниками. </w:t>
      </w:r>
    </w:p>
    <w:p w14:paraId="5106EDC1" w14:textId="0B58543F" w:rsidR="00A50FCE" w:rsidRDefault="00873457" w:rsidP="004B367F">
      <w:pPr>
        <w:spacing w:after="0" w:line="240" w:lineRule="auto"/>
        <w:ind w:left="11" w:hanging="11"/>
        <w:rPr>
          <w:szCs w:val="28"/>
        </w:rPr>
      </w:pPr>
      <w:r w:rsidRPr="00C80000">
        <w:rPr>
          <w:szCs w:val="28"/>
        </w:rPr>
        <w:lastRenderedPageBreak/>
        <w:t>6.10. Вручение приз</w:t>
      </w:r>
      <w:r w:rsidR="002976F3">
        <w:rPr>
          <w:szCs w:val="28"/>
        </w:rPr>
        <w:t>а</w:t>
      </w:r>
      <w:r w:rsidRPr="00C80000">
        <w:rPr>
          <w:szCs w:val="28"/>
        </w:rPr>
        <w:t xml:space="preserve"> может быть организовано как торжественное          публичное мероприятие с привлечением общественности и средств             массовой информации. </w:t>
      </w:r>
    </w:p>
    <w:p w14:paraId="11DBEC71" w14:textId="77777777" w:rsidR="00227C68" w:rsidRPr="00C80000" w:rsidRDefault="00227C68" w:rsidP="00873457">
      <w:pPr>
        <w:spacing w:after="5" w:line="320" w:lineRule="auto"/>
        <w:ind w:left="0" w:hanging="9"/>
        <w:rPr>
          <w:szCs w:val="28"/>
        </w:rPr>
      </w:pPr>
    </w:p>
    <w:p w14:paraId="3D0A7109" w14:textId="77777777" w:rsidR="00A50FCE" w:rsidRPr="004C2D8F" w:rsidRDefault="00873457" w:rsidP="004C2D8F">
      <w:pPr>
        <w:numPr>
          <w:ilvl w:val="0"/>
          <w:numId w:val="4"/>
        </w:numPr>
        <w:spacing w:after="0" w:line="240" w:lineRule="auto"/>
        <w:ind w:right="547" w:hanging="263"/>
        <w:jc w:val="center"/>
        <w:rPr>
          <w:szCs w:val="28"/>
        </w:rPr>
      </w:pPr>
      <w:r w:rsidRPr="00C80000">
        <w:rPr>
          <w:b/>
          <w:szCs w:val="28"/>
        </w:rPr>
        <w:t>Порядок информирования участников акции об условиях проведения акции, приостановлении или досрочн</w:t>
      </w:r>
      <w:r>
        <w:rPr>
          <w:b/>
          <w:szCs w:val="28"/>
        </w:rPr>
        <w:t>ом прекращении проведения акции</w:t>
      </w:r>
    </w:p>
    <w:p w14:paraId="549F32C5" w14:textId="77777777" w:rsidR="004C2D8F" w:rsidRPr="00C80000" w:rsidRDefault="004C2D8F" w:rsidP="004C2D8F">
      <w:pPr>
        <w:spacing w:after="0" w:line="240" w:lineRule="auto"/>
        <w:ind w:left="689" w:right="547" w:firstLine="0"/>
        <w:rPr>
          <w:szCs w:val="28"/>
        </w:rPr>
      </w:pPr>
    </w:p>
    <w:p w14:paraId="7A6B9ADC" w14:textId="591BDC16" w:rsidR="00441B12" w:rsidRDefault="00873457" w:rsidP="004C2D8F">
      <w:pPr>
        <w:spacing w:after="56" w:line="276" w:lineRule="auto"/>
        <w:ind w:left="0"/>
        <w:rPr>
          <w:szCs w:val="28"/>
        </w:rPr>
      </w:pPr>
      <w:r w:rsidRPr="00C80000">
        <w:rPr>
          <w:szCs w:val="28"/>
        </w:rPr>
        <w:t xml:space="preserve">7.1. Информирование Участников промо-акции об условиях и порядке ее        проведения осуществляется посредством </w:t>
      </w:r>
      <w:r w:rsidRPr="006643FF">
        <w:t>размещения рекламных постов на</w:t>
      </w:r>
      <w:r w:rsidR="006643FF" w:rsidRPr="006643FF">
        <w:t xml:space="preserve"> </w:t>
      </w:r>
      <w:r w:rsidR="004C2D8F">
        <w:t>странице Б</w:t>
      </w:r>
      <w:r w:rsidRPr="006643FF">
        <w:t>анка</w:t>
      </w:r>
      <w:r w:rsidR="006643FF" w:rsidRPr="006643FF">
        <w:t xml:space="preserve">, </w:t>
      </w:r>
      <w:r w:rsidRPr="006643FF">
        <w:t xml:space="preserve">в социальных сетях, в </w:t>
      </w:r>
      <w:r w:rsidR="006643FF" w:rsidRPr="006643FF">
        <w:t>И</w:t>
      </w:r>
      <w:r w:rsidRPr="006643FF">
        <w:t>нтернет</w:t>
      </w:r>
      <w:r w:rsidR="006643FF" w:rsidRPr="006643FF">
        <w:t xml:space="preserve"> СМИ и контекстной рекламе</w:t>
      </w:r>
      <w:bookmarkStart w:id="1" w:name="_GoBack"/>
      <w:bookmarkEnd w:id="1"/>
      <w:r w:rsidRPr="006643FF">
        <w:t>.</w:t>
      </w:r>
      <w:r w:rsidRPr="00C80000">
        <w:rPr>
          <w:szCs w:val="28"/>
        </w:rPr>
        <w:t xml:space="preserve"> </w:t>
      </w:r>
    </w:p>
    <w:p w14:paraId="0D20EE53" w14:textId="77777777" w:rsidR="00A50FCE" w:rsidRPr="00C80000" w:rsidRDefault="00873457" w:rsidP="004C2D8F">
      <w:pPr>
        <w:spacing w:after="56" w:line="276" w:lineRule="auto"/>
        <w:ind w:left="0"/>
        <w:rPr>
          <w:szCs w:val="28"/>
        </w:rPr>
      </w:pPr>
      <w:r w:rsidRPr="00C80000">
        <w:rPr>
          <w:szCs w:val="28"/>
        </w:rPr>
        <w:t xml:space="preserve">7.2. Подробная информация о настоящей промо-акции, а также Правила       акции будут размещены на официальном веб-сайте Банка: </w:t>
      </w:r>
      <w:r w:rsidR="00441B12" w:rsidRPr="00395030">
        <w:rPr>
          <w:color w:val="0562C2"/>
          <w:szCs w:val="28"/>
        </w:rPr>
        <w:t>www.infinbank.</w:t>
      </w:r>
      <w:r w:rsidR="00441B12">
        <w:rPr>
          <w:color w:val="0562C2"/>
          <w:szCs w:val="28"/>
          <w:lang w:val="en-US"/>
        </w:rPr>
        <w:t>com</w:t>
      </w:r>
      <w:hyperlink r:id="rId9">
        <w:r w:rsidRPr="00C80000">
          <w:rPr>
            <w:szCs w:val="28"/>
          </w:rPr>
          <w:t>,</w:t>
        </w:r>
      </w:hyperlink>
      <w:r w:rsidRPr="00C80000">
        <w:rPr>
          <w:szCs w:val="28"/>
        </w:rPr>
        <w:t xml:space="preserve"> в разделе «Акции». </w:t>
      </w:r>
    </w:p>
    <w:p w14:paraId="43639821" w14:textId="4C3B8524" w:rsidR="00441B12" w:rsidRDefault="00873457" w:rsidP="004C2D8F">
      <w:pPr>
        <w:spacing w:after="5" w:line="276" w:lineRule="auto"/>
        <w:ind w:left="0" w:hanging="9"/>
        <w:rPr>
          <w:szCs w:val="28"/>
        </w:rPr>
      </w:pPr>
      <w:r w:rsidRPr="00C80000">
        <w:rPr>
          <w:szCs w:val="28"/>
        </w:rPr>
        <w:t>7.3. Подробную информацию о промо акции также можно получить</w:t>
      </w:r>
      <w:r w:rsidR="00227C68">
        <w:rPr>
          <w:szCs w:val="28"/>
        </w:rPr>
        <w:t xml:space="preserve"> по        линии горячей связи Б</w:t>
      </w:r>
      <w:r w:rsidRPr="00C80000">
        <w:rPr>
          <w:szCs w:val="28"/>
        </w:rPr>
        <w:t xml:space="preserve">анка по телефону: (+998 71) </w:t>
      </w:r>
      <w:r w:rsidR="006643FF">
        <w:rPr>
          <w:szCs w:val="28"/>
        </w:rPr>
        <w:t>202-50-6</w:t>
      </w:r>
      <w:r w:rsidR="00FC368E">
        <w:rPr>
          <w:szCs w:val="28"/>
        </w:rPr>
        <w:t>0, и по короткому номеру 1214</w:t>
      </w:r>
    </w:p>
    <w:p w14:paraId="5ED009BF" w14:textId="77777777" w:rsidR="00A50FCE" w:rsidRDefault="00873457" w:rsidP="004C2D8F">
      <w:pPr>
        <w:spacing w:after="5" w:line="276" w:lineRule="auto"/>
        <w:ind w:left="0" w:hanging="9"/>
      </w:pPr>
      <w:r w:rsidRPr="00C80000">
        <w:rPr>
          <w:szCs w:val="28"/>
        </w:rPr>
        <w:t xml:space="preserve">7.4. В случае досрочного прекращения проведения акции, продления сроков ее проведения, или изменения в Правилах, соответствующая информация будет размещена на сайте Банка </w:t>
      </w:r>
      <w:r w:rsidR="00441B12" w:rsidRPr="00395030">
        <w:rPr>
          <w:color w:val="0562C2"/>
          <w:szCs w:val="28"/>
        </w:rPr>
        <w:t>www.infinbank.</w:t>
      </w:r>
      <w:r w:rsidR="00441B12">
        <w:rPr>
          <w:color w:val="0562C2"/>
          <w:szCs w:val="28"/>
          <w:lang w:val="en-US"/>
        </w:rPr>
        <w:t>com</w:t>
      </w:r>
      <w:hyperlink r:id="rId10">
        <w:r w:rsidRPr="00C80000">
          <w:rPr>
            <w:szCs w:val="28"/>
          </w:rPr>
          <w:t>,</w:t>
        </w:r>
      </w:hyperlink>
      <w:r w:rsidRPr="00C80000">
        <w:rPr>
          <w:szCs w:val="28"/>
        </w:rPr>
        <w:t xml:space="preserve"> разделе «Акции».</w:t>
      </w:r>
      <w:r>
        <w:t xml:space="preserve"> </w:t>
      </w:r>
    </w:p>
    <w:p w14:paraId="6E12C378" w14:textId="77777777" w:rsidR="004B367F" w:rsidRDefault="004B367F" w:rsidP="004C2D8F">
      <w:pPr>
        <w:spacing w:after="5" w:line="276" w:lineRule="auto"/>
        <w:ind w:left="0" w:hanging="9"/>
      </w:pPr>
      <w:r>
        <w:t xml:space="preserve">7.5. </w:t>
      </w:r>
      <w:r w:rsidRPr="004B367F">
        <w:t xml:space="preserve">В соответствии с требованиями законодательства о персональных данных </w:t>
      </w:r>
      <w:r>
        <w:t xml:space="preserve">Участник </w:t>
      </w:r>
      <w:r w:rsidRPr="004B367F">
        <w:t xml:space="preserve">предоставляет Банку бессрочное согласие на обработку и использование Банком любых персональных данных </w:t>
      </w:r>
      <w:r>
        <w:t>Участника</w:t>
      </w:r>
      <w:r w:rsidRPr="004B367F">
        <w:t xml:space="preserve"> для ведения Банком своей деятельности, вып</w:t>
      </w:r>
      <w:r>
        <w:t>олнения Банком условий настоящих правил</w:t>
      </w:r>
      <w:r w:rsidRPr="004B367F">
        <w:t xml:space="preserve">, а также в других целях, не противоречащих законодательству </w:t>
      </w:r>
      <w:proofErr w:type="spellStart"/>
      <w:r w:rsidRPr="004B367F">
        <w:t>РУз</w:t>
      </w:r>
      <w:proofErr w:type="spellEnd"/>
      <w:r w:rsidRPr="004B367F">
        <w:t xml:space="preserve">.  </w:t>
      </w:r>
    </w:p>
    <w:sectPr w:rsidR="004B367F">
      <w:pgSz w:w="11906" w:h="16838"/>
      <w:pgMar w:top="1110" w:right="848" w:bottom="1210" w:left="1559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ahodir Davronov" w:date="2022-09-13T16:48:00Z" w:initials="BD">
    <w:p w14:paraId="48EA97DB" w14:textId="77777777" w:rsidR="00861578" w:rsidRDefault="003F1A93" w:rsidP="00F30426">
      <w:pPr>
        <w:pStyle w:val="a6"/>
        <w:jc w:val="left"/>
      </w:pPr>
      <w:r>
        <w:rPr>
          <w:rStyle w:val="a5"/>
        </w:rPr>
        <w:annotationRef/>
      </w:r>
      <w:r w:rsidR="00861578">
        <w:t xml:space="preserve">Резиденты, не граждане будут участвовать? </w:t>
      </w:r>
      <w:r w:rsidR="00861578">
        <w:rPr>
          <w:lang w:val="en-US"/>
        </w:rPr>
        <w:t>BG</w:t>
      </w:r>
      <w:r w:rsidR="00861578" w:rsidRPr="00FC368E">
        <w:t xml:space="preserve"> </w:t>
      </w:r>
      <w:r w:rsidR="00861578">
        <w:t>паспорт.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EA97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CB32FB" w16cex:dateUtc="2022-09-13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EA97DB" w16cid:durableId="26CB32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53C91"/>
    <w:multiLevelType w:val="hybridMultilevel"/>
    <w:tmpl w:val="88D84C28"/>
    <w:lvl w:ilvl="0" w:tplc="32FC750C">
      <w:start w:val="7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456B0">
      <w:start w:val="1"/>
      <w:numFmt w:val="lowerLetter"/>
      <w:lvlText w:val="%2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C49C6">
      <w:start w:val="1"/>
      <w:numFmt w:val="lowerRoman"/>
      <w:lvlText w:val="%3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A4718">
      <w:start w:val="1"/>
      <w:numFmt w:val="decimal"/>
      <w:lvlText w:val="%4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05030">
      <w:start w:val="1"/>
      <w:numFmt w:val="lowerLetter"/>
      <w:lvlText w:val="%5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AD502">
      <w:start w:val="1"/>
      <w:numFmt w:val="lowerRoman"/>
      <w:lvlText w:val="%6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2645E">
      <w:start w:val="1"/>
      <w:numFmt w:val="decimal"/>
      <w:lvlText w:val="%7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8CB38">
      <w:start w:val="1"/>
      <w:numFmt w:val="lowerLetter"/>
      <w:lvlText w:val="%8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0F558">
      <w:start w:val="1"/>
      <w:numFmt w:val="lowerRoman"/>
      <w:lvlText w:val="%9"/>
      <w:lvlJc w:val="left"/>
      <w:pPr>
        <w:ind w:left="7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24412"/>
    <w:multiLevelType w:val="multilevel"/>
    <w:tmpl w:val="5B52E77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AA5882"/>
    <w:multiLevelType w:val="multilevel"/>
    <w:tmpl w:val="697E788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2961F9"/>
    <w:multiLevelType w:val="hybridMultilevel"/>
    <w:tmpl w:val="9FECCC64"/>
    <w:lvl w:ilvl="0" w:tplc="BB089106">
      <w:start w:val="1"/>
      <w:numFmt w:val="bullet"/>
      <w:lvlText w:val="-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A1F9C">
      <w:start w:val="1"/>
      <w:numFmt w:val="bullet"/>
      <w:lvlText w:val="o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14A494">
      <w:start w:val="1"/>
      <w:numFmt w:val="bullet"/>
      <w:lvlText w:val="▪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A8C99E">
      <w:start w:val="1"/>
      <w:numFmt w:val="bullet"/>
      <w:lvlText w:val="•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C49842">
      <w:start w:val="1"/>
      <w:numFmt w:val="bullet"/>
      <w:lvlText w:val="o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0D3E4">
      <w:start w:val="1"/>
      <w:numFmt w:val="bullet"/>
      <w:lvlText w:val="▪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21956">
      <w:start w:val="1"/>
      <w:numFmt w:val="bullet"/>
      <w:lvlText w:val="•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8AE76">
      <w:start w:val="1"/>
      <w:numFmt w:val="bullet"/>
      <w:lvlText w:val="o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8035C">
      <w:start w:val="1"/>
      <w:numFmt w:val="bullet"/>
      <w:lvlText w:val="▪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hodir Davronov">
    <w15:presenceInfo w15:providerId="AD" w15:userId="S::b.davronov@infinbank.com::d631eac5-0ecb-470d-9b01-76f303bfcd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CE"/>
    <w:rsid w:val="00054AE7"/>
    <w:rsid w:val="00086A0B"/>
    <w:rsid w:val="0011618C"/>
    <w:rsid w:val="001B02D4"/>
    <w:rsid w:val="001C36A0"/>
    <w:rsid w:val="00207839"/>
    <w:rsid w:val="00227C68"/>
    <w:rsid w:val="002976F3"/>
    <w:rsid w:val="002E6A0B"/>
    <w:rsid w:val="00395030"/>
    <w:rsid w:val="003B0C60"/>
    <w:rsid w:val="003C36A8"/>
    <w:rsid w:val="003F1A93"/>
    <w:rsid w:val="00441B12"/>
    <w:rsid w:val="004B367F"/>
    <w:rsid w:val="004C2D8F"/>
    <w:rsid w:val="00561B31"/>
    <w:rsid w:val="005D5086"/>
    <w:rsid w:val="005E505F"/>
    <w:rsid w:val="006341A8"/>
    <w:rsid w:val="006643FF"/>
    <w:rsid w:val="006C3DBE"/>
    <w:rsid w:val="006D6A1E"/>
    <w:rsid w:val="007270EA"/>
    <w:rsid w:val="008068BA"/>
    <w:rsid w:val="00861578"/>
    <w:rsid w:val="00873457"/>
    <w:rsid w:val="00873ADD"/>
    <w:rsid w:val="00932681"/>
    <w:rsid w:val="009514EE"/>
    <w:rsid w:val="0098323D"/>
    <w:rsid w:val="00A2051B"/>
    <w:rsid w:val="00A50FCE"/>
    <w:rsid w:val="00AC0EF9"/>
    <w:rsid w:val="00B27066"/>
    <w:rsid w:val="00BA4383"/>
    <w:rsid w:val="00BA59C9"/>
    <w:rsid w:val="00C21DAE"/>
    <w:rsid w:val="00C72138"/>
    <w:rsid w:val="00C80000"/>
    <w:rsid w:val="00D62732"/>
    <w:rsid w:val="00E066A9"/>
    <w:rsid w:val="00E203BB"/>
    <w:rsid w:val="00F12B81"/>
    <w:rsid w:val="00FC368E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AEC2"/>
  <w15:docId w15:val="{4A6BDEF5-254D-491A-8C86-69788818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71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5"/>
      <w:ind w:left="1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9514EE"/>
    <w:pPr>
      <w:ind w:left="720"/>
      <w:contextualSpacing/>
    </w:pPr>
  </w:style>
  <w:style w:type="character" w:styleId="a4">
    <w:name w:val="Strong"/>
    <w:basedOn w:val="a0"/>
    <w:uiPriority w:val="22"/>
    <w:qFormat/>
    <w:rsid w:val="00AC0EF9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3F1A9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F1A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F1A9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1A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1A9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68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s://kapitalbank.uz/ru/press_center/action/vyigrayte-poezdku-na-finalnyy-match-fifa-world-cup-2022-v-kat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pitalbank.uz/ru/press_center/action/vyigrayte-poezdku-na-finalnyy-match-fifa-world-cup-2022-v-kata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Zaynutdinov</dc:creator>
  <cp:keywords/>
  <cp:lastModifiedBy>Marina Korochkina</cp:lastModifiedBy>
  <cp:revision>2</cp:revision>
  <dcterms:created xsi:type="dcterms:W3CDTF">2022-09-30T07:57:00Z</dcterms:created>
  <dcterms:modified xsi:type="dcterms:W3CDTF">2022-09-30T07:57:00Z</dcterms:modified>
</cp:coreProperties>
</file>