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91B" w:rsidRDefault="00A61567">
      <w:pPr>
        <w:spacing w:line="259" w:lineRule="auto"/>
        <w:jc w:val="center"/>
      </w:pPr>
      <w:r>
        <w:t xml:space="preserve">ПРАВИЛА ПРОВЕДЕНИЯ ПРОМО–АКЦИИ  </w:t>
      </w:r>
    </w:p>
    <w:p w:rsidR="004C191B" w:rsidRPr="00D14D33" w:rsidRDefault="00743DF2">
      <w:pPr>
        <w:spacing w:line="259" w:lineRule="auto"/>
        <w:ind w:right="63"/>
        <w:jc w:val="center"/>
      </w:pPr>
      <w:r>
        <w:t>В</w:t>
      </w:r>
      <w:r w:rsidRPr="00D14D33">
        <w:t xml:space="preserve"> </w:t>
      </w:r>
      <w:r>
        <w:t>честь</w:t>
      </w:r>
      <w:r w:rsidRPr="00D14D33">
        <w:t xml:space="preserve"> 15-</w:t>
      </w:r>
      <w:r>
        <w:t>летия</w:t>
      </w:r>
      <w:r w:rsidRPr="00D14D33">
        <w:t xml:space="preserve"> </w:t>
      </w:r>
      <w:r>
        <w:rPr>
          <w:lang w:val="en-US"/>
        </w:rPr>
        <w:t>INVEST</w:t>
      </w:r>
      <w:r w:rsidRPr="00D14D33">
        <w:t xml:space="preserve"> </w:t>
      </w:r>
      <w:r>
        <w:rPr>
          <w:lang w:val="en-US"/>
        </w:rPr>
        <w:t>FINANCE</w:t>
      </w:r>
      <w:r w:rsidRPr="00D14D33">
        <w:t xml:space="preserve"> </w:t>
      </w:r>
      <w:r>
        <w:rPr>
          <w:lang w:val="en-US"/>
        </w:rPr>
        <w:t>BANK</w:t>
      </w:r>
      <w:r w:rsidRPr="00D14D33">
        <w:t xml:space="preserve"> </w:t>
      </w:r>
      <w:r w:rsidR="00A61567" w:rsidRPr="00D14D33">
        <w:t xml:space="preserve"> </w:t>
      </w:r>
    </w:p>
    <w:p w:rsidR="004C191B" w:rsidRPr="00D14D33" w:rsidRDefault="00A61567">
      <w:pPr>
        <w:spacing w:line="259" w:lineRule="auto"/>
        <w:ind w:left="0" w:right="0" w:firstLine="0"/>
        <w:jc w:val="center"/>
      </w:pPr>
      <w:r w:rsidRPr="00D14D33">
        <w:t xml:space="preserve"> </w:t>
      </w:r>
    </w:p>
    <w:p w:rsidR="004C191B" w:rsidRDefault="00A61567">
      <w:pPr>
        <w:ind w:left="-5" w:right="45"/>
      </w:pPr>
      <w:r>
        <w:t xml:space="preserve">1.Общие положения  </w:t>
      </w:r>
    </w:p>
    <w:p w:rsidR="004C191B" w:rsidRDefault="00A61567">
      <w:pPr>
        <w:spacing w:line="259" w:lineRule="auto"/>
        <w:ind w:left="0" w:right="0" w:firstLine="0"/>
        <w:jc w:val="left"/>
      </w:pPr>
      <w:r>
        <w:t xml:space="preserve"> </w:t>
      </w:r>
    </w:p>
    <w:p w:rsidR="004C191B" w:rsidRDefault="00A61567">
      <w:pPr>
        <w:ind w:left="-5" w:right="45"/>
      </w:pPr>
      <w:r>
        <w:t>1.1. Настоящие правила определяют порядок, условия, место и сроки проведения промо</w:t>
      </w:r>
      <w:r w:rsidR="005D4E3F" w:rsidRPr="005D4E3F">
        <w:t>-</w:t>
      </w:r>
      <w:r>
        <w:t xml:space="preserve">акции </w:t>
      </w:r>
    </w:p>
    <w:p w:rsidR="004C191B" w:rsidRDefault="005D4E3F">
      <w:pPr>
        <w:ind w:left="-5" w:right="45"/>
      </w:pPr>
      <w:r>
        <w:t>1.2. Организаторы: АК</w:t>
      </w:r>
      <w:r w:rsidR="00A61567">
        <w:t>Б «</w:t>
      </w:r>
      <w:proofErr w:type="spellStart"/>
      <w:r>
        <w:rPr>
          <w:lang w:val="en-US"/>
        </w:rPr>
        <w:t>InFinBank</w:t>
      </w:r>
      <w:proofErr w:type="spellEnd"/>
      <w:r w:rsidR="00A61567">
        <w:t xml:space="preserve">» </w:t>
      </w:r>
    </w:p>
    <w:p w:rsidR="004C191B" w:rsidRDefault="00A61567">
      <w:pPr>
        <w:ind w:left="-5" w:right="45"/>
      </w:pPr>
      <w:r>
        <w:t xml:space="preserve">1.3. Территория проведения акции - Республика Узбекистан.  </w:t>
      </w:r>
    </w:p>
    <w:p w:rsidR="004C191B" w:rsidRDefault="00A61567">
      <w:pPr>
        <w:ind w:left="-5" w:right="45"/>
      </w:pPr>
      <w:r>
        <w:t xml:space="preserve">1.4. Сроки проведения акции: </w:t>
      </w:r>
    </w:p>
    <w:p w:rsidR="004C191B" w:rsidRDefault="00A61567">
      <w:pPr>
        <w:spacing w:line="259" w:lineRule="auto"/>
        <w:ind w:left="0" w:right="0" w:firstLine="0"/>
        <w:jc w:val="left"/>
      </w:pPr>
      <w:r>
        <w:t xml:space="preserve"> </w:t>
      </w:r>
    </w:p>
    <w:p w:rsidR="004C191B" w:rsidRDefault="00743DF2">
      <w:pPr>
        <w:spacing w:line="259" w:lineRule="auto"/>
        <w:ind w:left="0" w:right="0" w:firstLine="0"/>
        <w:jc w:val="left"/>
      </w:pPr>
      <w:r>
        <w:rPr>
          <w:u w:val="single" w:color="000000"/>
        </w:rPr>
        <w:t xml:space="preserve">С 1 </w:t>
      </w:r>
      <w:proofErr w:type="gramStart"/>
      <w:r>
        <w:rPr>
          <w:u w:val="single" w:color="000000"/>
        </w:rPr>
        <w:t xml:space="preserve">июля </w:t>
      </w:r>
      <w:r w:rsidR="005D4E3F">
        <w:rPr>
          <w:u w:val="single" w:color="000000"/>
        </w:rPr>
        <w:t xml:space="preserve"> до</w:t>
      </w:r>
      <w:proofErr w:type="gramEnd"/>
      <w:r w:rsidR="005D4E3F">
        <w:rPr>
          <w:u w:val="single" w:color="000000"/>
        </w:rPr>
        <w:t xml:space="preserve"> 26 </w:t>
      </w:r>
      <w:r w:rsidR="00A61567">
        <w:rPr>
          <w:u w:val="single" w:color="000000"/>
        </w:rPr>
        <w:t>августа 2022 года включительно.</w:t>
      </w:r>
      <w:r w:rsidR="00A61567">
        <w:t xml:space="preserve">  </w:t>
      </w:r>
    </w:p>
    <w:p w:rsidR="004C191B" w:rsidRDefault="00A61567">
      <w:pPr>
        <w:spacing w:line="259" w:lineRule="auto"/>
        <w:ind w:left="0" w:right="0" w:firstLine="0"/>
        <w:jc w:val="left"/>
      </w:pPr>
      <w:r>
        <w:t xml:space="preserve"> </w:t>
      </w:r>
    </w:p>
    <w:p w:rsidR="004C191B" w:rsidRDefault="00A61567">
      <w:pPr>
        <w:numPr>
          <w:ilvl w:val="0"/>
          <w:numId w:val="1"/>
        </w:numPr>
        <w:ind w:right="45" w:hanging="240"/>
      </w:pPr>
      <w:r>
        <w:t xml:space="preserve">Участники акции  </w:t>
      </w:r>
    </w:p>
    <w:p w:rsidR="004C191B" w:rsidRDefault="00A61567">
      <w:pPr>
        <w:spacing w:line="259" w:lineRule="auto"/>
        <w:ind w:left="0" w:right="0" w:firstLine="0"/>
        <w:jc w:val="left"/>
      </w:pPr>
      <w:r>
        <w:t xml:space="preserve">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В акции могут принимать участие только </w:t>
      </w:r>
      <w:r w:rsidR="00D14D33">
        <w:t xml:space="preserve">клиенты, </w:t>
      </w:r>
      <w:r w:rsidR="00D14D33" w:rsidRPr="00C66EA8">
        <w:t xml:space="preserve">зарегистрированные в мобильном приложении </w:t>
      </w:r>
      <w:proofErr w:type="spellStart"/>
      <w:r w:rsidR="00D14D33" w:rsidRPr="00C66EA8">
        <w:t>InfinBANK</w:t>
      </w:r>
      <w:proofErr w:type="spellEnd"/>
      <w:r>
        <w:t xml:space="preserve">, за исключением сотрудников </w:t>
      </w:r>
      <w:r w:rsidR="005D4E3F">
        <w:t>АКБ «</w:t>
      </w:r>
      <w:proofErr w:type="spellStart"/>
      <w:r w:rsidR="005D4E3F">
        <w:rPr>
          <w:lang w:val="en-US"/>
        </w:rPr>
        <w:t>InFinBank</w:t>
      </w:r>
      <w:proofErr w:type="spellEnd"/>
      <w:r w:rsidR="005D4E3F">
        <w:t>»</w:t>
      </w:r>
      <w:r w:rsidR="00C564D0">
        <w:t xml:space="preserve"> и их близких родственников</w:t>
      </w:r>
      <w:r>
        <w:t xml:space="preserve">.  </w:t>
      </w:r>
    </w:p>
    <w:p w:rsidR="00C564D0" w:rsidRDefault="00C564D0">
      <w:pPr>
        <w:numPr>
          <w:ilvl w:val="1"/>
          <w:numId w:val="1"/>
        </w:numPr>
        <w:ind w:right="45" w:hanging="540"/>
      </w:pPr>
      <w:r>
        <w:t xml:space="preserve">В случае, если клиент не </w:t>
      </w:r>
      <w:r w:rsidRPr="00C66EA8">
        <w:t>являет</w:t>
      </w:r>
      <w:r>
        <w:t>ся</w:t>
      </w:r>
      <w:r w:rsidRPr="00C66EA8">
        <w:t xml:space="preserve"> пользователем </w:t>
      </w:r>
      <w:r>
        <w:t xml:space="preserve">мобильного </w:t>
      </w:r>
      <w:r w:rsidRPr="00C66EA8">
        <w:t xml:space="preserve">приложения, но </w:t>
      </w:r>
      <w:r>
        <w:t>является держателем</w:t>
      </w:r>
      <w:r w:rsidRPr="00C66EA8">
        <w:t xml:space="preserve"> карт</w:t>
      </w:r>
      <w:r>
        <w:t>ы</w:t>
      </w:r>
      <w:r w:rsidRPr="00C66EA8">
        <w:t xml:space="preserve"> </w:t>
      </w:r>
      <w:proofErr w:type="spellStart"/>
      <w:r w:rsidRPr="00C66EA8">
        <w:t>UzCARD</w:t>
      </w:r>
      <w:proofErr w:type="spellEnd"/>
      <w:r w:rsidRPr="00C66EA8">
        <w:t xml:space="preserve"> или HUMO, </w:t>
      </w:r>
      <w:r>
        <w:t>для участия в данной акции клиент должен за</w:t>
      </w:r>
      <w:r w:rsidRPr="00C66EA8">
        <w:t>регистрир</w:t>
      </w:r>
      <w:r>
        <w:t>оваться.</w:t>
      </w:r>
    </w:p>
    <w:p w:rsidR="00C564D0" w:rsidRDefault="00C564D0">
      <w:pPr>
        <w:numPr>
          <w:ilvl w:val="1"/>
          <w:numId w:val="1"/>
        </w:numPr>
        <w:ind w:right="45" w:hanging="540"/>
      </w:pPr>
      <w:r>
        <w:t>В случае, если желающий участвовать в данной акции не явля</w:t>
      </w:r>
      <w:r w:rsidR="001318AD">
        <w:t xml:space="preserve">ется держателем карт Банка, для участия в данной акции необходимо </w:t>
      </w:r>
      <w:r w:rsidR="001318AD" w:rsidRPr="00C66EA8">
        <w:t>заказать карту</w:t>
      </w:r>
      <w:r w:rsidR="001318AD">
        <w:t xml:space="preserve"> и</w:t>
      </w:r>
      <w:r w:rsidR="001318AD" w:rsidRPr="00C66EA8">
        <w:t xml:space="preserve"> скачать </w:t>
      </w:r>
      <w:r w:rsidR="001318AD">
        <w:t xml:space="preserve">мобильное </w:t>
      </w:r>
      <w:r w:rsidR="001318AD" w:rsidRPr="00C66EA8">
        <w:t>приложение</w:t>
      </w:r>
      <w:r w:rsidR="001318AD">
        <w:t>.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Участие в акции подразумевает полное согласие участников акции с настоящими Правилами. 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При несоблюдении участником акции настоящих Правил, участник утрачивает право дальнейшего участия в акции и получения приза. Для получения призов участники акции обязаны выполнить все требуемые от них в соответствии с настоящими Правилами действия в течение срока проведения акции вплоть до момента подписания документов, подтверждающих получение призов.  </w:t>
      </w:r>
    </w:p>
    <w:p w:rsidR="004C191B" w:rsidRDefault="00A61567">
      <w:pPr>
        <w:spacing w:line="259" w:lineRule="auto"/>
        <w:ind w:left="0" w:right="0" w:firstLine="0"/>
        <w:jc w:val="left"/>
      </w:pPr>
      <w:r>
        <w:t xml:space="preserve"> </w:t>
      </w:r>
    </w:p>
    <w:p w:rsidR="004C191B" w:rsidRDefault="00A61567">
      <w:pPr>
        <w:numPr>
          <w:ilvl w:val="0"/>
          <w:numId w:val="1"/>
        </w:numPr>
        <w:ind w:right="45" w:hanging="240"/>
      </w:pPr>
      <w:r>
        <w:t xml:space="preserve">Условия участия в акции  </w:t>
      </w:r>
    </w:p>
    <w:p w:rsidR="004C191B" w:rsidRDefault="00A61567">
      <w:pPr>
        <w:spacing w:line="259" w:lineRule="auto"/>
        <w:ind w:left="0" w:right="0" w:firstLine="0"/>
        <w:jc w:val="left"/>
      </w:pPr>
      <w:r>
        <w:t xml:space="preserve"> </w:t>
      </w:r>
    </w:p>
    <w:p w:rsidR="00743DF2" w:rsidRDefault="00A61567">
      <w:pPr>
        <w:numPr>
          <w:ilvl w:val="1"/>
          <w:numId w:val="1"/>
        </w:numPr>
        <w:ind w:right="45" w:hanging="540"/>
      </w:pPr>
      <w:r>
        <w:t>Для того, чтобы принять участие в акции необходимо</w:t>
      </w:r>
      <w:r w:rsidR="00743DF2">
        <w:t xml:space="preserve"> быть подписанным на интернет страницы в </w:t>
      </w:r>
      <w:r w:rsidR="00743DF2">
        <w:rPr>
          <w:lang w:val="en-US"/>
        </w:rPr>
        <w:t>INSTAGRAM</w:t>
      </w:r>
      <w:r w:rsidR="00743DF2" w:rsidRPr="00743DF2">
        <w:t xml:space="preserve"> </w:t>
      </w:r>
      <w:r w:rsidR="00743DF2">
        <w:t xml:space="preserve">и </w:t>
      </w:r>
      <w:r w:rsidR="00743DF2">
        <w:rPr>
          <w:lang w:val="en-US"/>
        </w:rPr>
        <w:t>FACEBOOK</w:t>
      </w:r>
      <w:r w:rsidR="00743DF2">
        <w:t>, в комментарии под постом об акции указать свой уникальный номер</w:t>
      </w:r>
      <w:r>
        <w:t xml:space="preserve"> </w:t>
      </w:r>
      <w:r w:rsidR="00743DF2">
        <w:t>для участия</w:t>
      </w:r>
      <w:r>
        <w:t xml:space="preserve"> в розыгрыше одного из 16 призов</w:t>
      </w:r>
      <w:r w:rsidR="00743DF2">
        <w:t>.</w:t>
      </w:r>
    </w:p>
    <w:p w:rsidR="004C191B" w:rsidRDefault="00845682">
      <w:pPr>
        <w:numPr>
          <w:ilvl w:val="1"/>
          <w:numId w:val="1"/>
        </w:numPr>
        <w:ind w:right="45" w:hanging="540"/>
      </w:pPr>
      <w:r w:rsidRPr="00C66EA8">
        <w:t xml:space="preserve">Уникальный номер присваивается каждому действующему пользователю мобильного приложения </w:t>
      </w:r>
      <w:proofErr w:type="spellStart"/>
      <w:r w:rsidRPr="00C66EA8">
        <w:t>InfinBANK</w:t>
      </w:r>
      <w:proofErr w:type="spellEnd"/>
      <w:r>
        <w:t xml:space="preserve">. </w:t>
      </w:r>
      <w:r w:rsidRPr="00C66EA8">
        <w:t xml:space="preserve">Найти свой </w:t>
      </w:r>
      <w:r>
        <w:t xml:space="preserve">уникальный </w:t>
      </w:r>
      <w:r w:rsidRPr="00C66EA8">
        <w:t xml:space="preserve">номер можно в </w:t>
      </w:r>
      <w:r>
        <w:t xml:space="preserve">мобильном </w:t>
      </w:r>
      <w:r w:rsidRPr="00C66EA8">
        <w:t>приложении, в разделе “Уведомления»</w:t>
      </w:r>
      <w:r>
        <w:t>.</w:t>
      </w:r>
      <w:r w:rsidR="00A61567">
        <w:t xml:space="preserve"> 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Один </w:t>
      </w:r>
      <w:r w:rsidR="00845682">
        <w:t>участник данной акции</w:t>
      </w:r>
      <w:r>
        <w:t xml:space="preserve"> имеет один </w:t>
      </w:r>
      <w:r w:rsidR="00845682">
        <w:t xml:space="preserve">уникальный номер и один </w:t>
      </w:r>
      <w:r>
        <w:t xml:space="preserve">голос при выборе победителей этапов вне зависимости от количества открытых карт.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В акции участвуют карты </w:t>
      </w:r>
      <w:proofErr w:type="spellStart"/>
      <w:r w:rsidR="00845682" w:rsidRPr="00C66EA8">
        <w:t>UzCARD</w:t>
      </w:r>
      <w:proofErr w:type="spellEnd"/>
      <w:r w:rsidR="00C93D4E">
        <w:t>,</w:t>
      </w:r>
      <w:r w:rsidR="00845682" w:rsidRPr="00C66EA8">
        <w:t xml:space="preserve"> HUMO</w:t>
      </w:r>
      <w:r w:rsidR="00C93D4E">
        <w:t xml:space="preserve"> и </w:t>
      </w:r>
      <w:r w:rsidR="00C93D4E">
        <w:rPr>
          <w:lang w:val="en-US"/>
        </w:rPr>
        <w:t>VISA</w:t>
      </w:r>
      <w:r>
        <w:t xml:space="preserve">.  </w:t>
      </w:r>
    </w:p>
    <w:p w:rsidR="004C191B" w:rsidRDefault="00A61567">
      <w:pPr>
        <w:spacing w:line="259" w:lineRule="auto"/>
        <w:ind w:left="0" w:right="0" w:firstLine="0"/>
        <w:jc w:val="left"/>
      </w:pPr>
      <w:r>
        <w:t xml:space="preserve"> </w:t>
      </w:r>
    </w:p>
    <w:p w:rsidR="004C191B" w:rsidRDefault="00A61567">
      <w:pPr>
        <w:numPr>
          <w:ilvl w:val="0"/>
          <w:numId w:val="1"/>
        </w:numPr>
        <w:ind w:right="45" w:hanging="240"/>
      </w:pPr>
      <w:r>
        <w:t xml:space="preserve">Призовой фонд: </w:t>
      </w:r>
    </w:p>
    <w:p w:rsidR="004C191B" w:rsidRDefault="00A61567">
      <w:pPr>
        <w:spacing w:line="259" w:lineRule="auto"/>
        <w:ind w:left="0" w:right="0" w:firstLine="0"/>
        <w:jc w:val="left"/>
      </w:pPr>
      <w:r>
        <w:t xml:space="preserve"> </w:t>
      </w:r>
    </w:p>
    <w:p w:rsidR="004C191B" w:rsidRDefault="00845682">
      <w:pPr>
        <w:numPr>
          <w:ilvl w:val="1"/>
          <w:numId w:val="1"/>
        </w:numPr>
        <w:ind w:right="45" w:hanging="540"/>
      </w:pPr>
      <w:r>
        <w:t>4 Смартфона «</w:t>
      </w:r>
      <w:proofErr w:type="spellStart"/>
      <w:r>
        <w:t>iPhone</w:t>
      </w:r>
      <w:proofErr w:type="spellEnd"/>
      <w:r>
        <w:t xml:space="preserve"> 13</w:t>
      </w:r>
      <w:r w:rsidRPr="00404288">
        <w:t xml:space="preserve"> </w:t>
      </w:r>
      <w:r w:rsidRPr="00B85768">
        <w:rPr>
          <w:lang w:val="en-US"/>
        </w:rPr>
        <w:t>Max</w:t>
      </w:r>
      <w:r w:rsidRPr="00404288">
        <w:t xml:space="preserve"> </w:t>
      </w:r>
      <w:r w:rsidRPr="00B85768">
        <w:rPr>
          <w:lang w:val="en-US"/>
        </w:rPr>
        <w:t>Pro</w:t>
      </w:r>
      <w:r>
        <w:t xml:space="preserve">», 4 планшета </w:t>
      </w:r>
      <w:proofErr w:type="spellStart"/>
      <w:r>
        <w:t>Samsung</w:t>
      </w:r>
      <w:proofErr w:type="spellEnd"/>
      <w:r>
        <w:t xml:space="preserve">, 4 </w:t>
      </w:r>
      <w:proofErr w:type="spellStart"/>
      <w:r>
        <w:t>безпроводных</w:t>
      </w:r>
      <w:proofErr w:type="spellEnd"/>
      <w:r>
        <w:t xml:space="preserve"> колонки «</w:t>
      </w:r>
      <w:r w:rsidRPr="00B85768">
        <w:rPr>
          <w:lang w:val="en-US"/>
        </w:rPr>
        <w:t>Yandex</w:t>
      </w:r>
      <w:r w:rsidRPr="00404288">
        <w:t xml:space="preserve"> </w:t>
      </w:r>
      <w:r w:rsidRPr="00B85768">
        <w:rPr>
          <w:lang w:val="en-US"/>
        </w:rPr>
        <w:t>mini</w:t>
      </w:r>
      <w:r>
        <w:t xml:space="preserve">», 4 </w:t>
      </w:r>
      <w:r w:rsidR="00C93D4E">
        <w:t>игровые</w:t>
      </w:r>
      <w:r>
        <w:t xml:space="preserve"> консоли «</w:t>
      </w:r>
      <w:r>
        <w:rPr>
          <w:lang w:val="en-US"/>
        </w:rPr>
        <w:t>Xbox</w:t>
      </w:r>
      <w:r w:rsidRPr="00B85768">
        <w:t xml:space="preserve"> </w:t>
      </w:r>
      <w:r>
        <w:rPr>
          <w:lang w:val="en-US"/>
        </w:rPr>
        <w:t>Series</w:t>
      </w:r>
      <w:r w:rsidRPr="00B85768">
        <w:t xml:space="preserve"> </w:t>
      </w:r>
      <w:r>
        <w:rPr>
          <w:lang w:val="en-US"/>
        </w:rPr>
        <w:t>S</w:t>
      </w:r>
      <w:r>
        <w:t>»</w:t>
      </w:r>
      <w:r w:rsidR="00A61567">
        <w:t xml:space="preserve">. </w:t>
      </w:r>
      <w:r>
        <w:t xml:space="preserve">   </w:t>
      </w:r>
    </w:p>
    <w:p w:rsidR="004C191B" w:rsidRDefault="00FA7DF6">
      <w:pPr>
        <w:numPr>
          <w:ilvl w:val="1"/>
          <w:numId w:val="1"/>
        </w:numPr>
        <w:ind w:right="45" w:hanging="540"/>
      </w:pPr>
      <w:r>
        <w:lastRenderedPageBreak/>
        <w:t>Все</w:t>
      </w:r>
      <w:r w:rsidR="00A61567">
        <w:t xml:space="preserve"> приз</w:t>
      </w:r>
      <w:r>
        <w:t>ы</w:t>
      </w:r>
      <w:r w:rsidR="00A61567">
        <w:t xml:space="preserve"> вруча</w:t>
      </w:r>
      <w:r>
        <w:t>ю</w:t>
      </w:r>
      <w:r w:rsidR="00A61567">
        <w:t xml:space="preserve">тся победителю акции в новом и исправном состоянии, готовом для использования по назначению. Гарантии относительно качества и работоспособности </w:t>
      </w:r>
      <w:r>
        <w:t>призов</w:t>
      </w:r>
      <w:r w:rsidR="00A61567">
        <w:t xml:space="preserve"> предоставляются изготовителем. 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Уплата всех соответствующих налогов и обязательных платежей в государственный бюджет, возникших в связи с получением приза (призов) по настоящей акции, производится </w:t>
      </w:r>
      <w:r w:rsidR="00C93D4E">
        <w:t>организатором</w:t>
      </w:r>
      <w:r>
        <w:t xml:space="preserve"> акции самостоятельно в порядке, установленном Налоговым кодексом и законодательством Республики Узбекистан.  </w:t>
      </w:r>
    </w:p>
    <w:p w:rsidR="00C93D4E" w:rsidRDefault="00C93D4E" w:rsidP="00C93D4E">
      <w:pPr>
        <w:ind w:left="1260" w:right="45" w:firstLine="0"/>
      </w:pPr>
    </w:p>
    <w:p w:rsidR="004C191B" w:rsidRDefault="00A61567">
      <w:pPr>
        <w:ind w:left="-5" w:right="45"/>
      </w:pPr>
      <w:r>
        <w:t xml:space="preserve">Победители не вправе требовать замены приза путем приобретения какого-либо товара на призовую сумму, либо требовать денежный эквивалент приза, заменить приз на другой более высокой или низкой стоимости с условием доплаты или возврата разницы в стоимости. </w:t>
      </w:r>
    </w:p>
    <w:p w:rsidR="004C191B" w:rsidRDefault="00A61567">
      <w:pPr>
        <w:spacing w:line="259" w:lineRule="auto"/>
        <w:ind w:left="0" w:right="0" w:firstLine="0"/>
        <w:jc w:val="left"/>
      </w:pPr>
      <w:r>
        <w:t xml:space="preserve"> </w:t>
      </w:r>
    </w:p>
    <w:p w:rsidR="004C191B" w:rsidRDefault="00A61567">
      <w:pPr>
        <w:numPr>
          <w:ilvl w:val="0"/>
          <w:numId w:val="1"/>
        </w:numPr>
        <w:ind w:right="45" w:hanging="240"/>
      </w:pPr>
      <w:r>
        <w:t xml:space="preserve">Порядок проведения промо-акции и процедура розыгрыша призов  </w:t>
      </w:r>
    </w:p>
    <w:p w:rsidR="004C191B" w:rsidRDefault="00A61567">
      <w:pPr>
        <w:spacing w:line="259" w:lineRule="auto"/>
        <w:ind w:left="0" w:right="0" w:firstLine="0"/>
        <w:jc w:val="left"/>
      </w:pPr>
      <w:r>
        <w:t xml:space="preserve">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Розыгрыш призов будет производится в присутствии ответственных работников </w:t>
      </w:r>
      <w:r w:rsidR="005D4E3F">
        <w:t>АКБ «</w:t>
      </w:r>
      <w:proofErr w:type="spellStart"/>
      <w:r w:rsidR="005D4E3F">
        <w:rPr>
          <w:lang w:val="en-US"/>
        </w:rPr>
        <w:t>InFinBank</w:t>
      </w:r>
      <w:proofErr w:type="spellEnd"/>
      <w:r w:rsidR="005D4E3F">
        <w:t>»</w:t>
      </w:r>
      <w:r>
        <w:t xml:space="preserve">.  </w:t>
      </w:r>
    </w:p>
    <w:p w:rsidR="000125DB" w:rsidRDefault="00FA7DF6">
      <w:pPr>
        <w:numPr>
          <w:ilvl w:val="1"/>
          <w:numId w:val="1"/>
        </w:numPr>
        <w:ind w:right="45" w:hanging="540"/>
      </w:pPr>
      <w:r>
        <w:t xml:space="preserve">Розыгрыш призов будет производится каждую пятницу в течении июля и августа 2022 года на платформах </w:t>
      </w:r>
      <w:r>
        <w:rPr>
          <w:lang w:val="en-US"/>
        </w:rPr>
        <w:t>INSTAGRAM</w:t>
      </w:r>
      <w:r w:rsidRPr="00743DF2">
        <w:t xml:space="preserve"> </w:t>
      </w:r>
      <w:r>
        <w:t xml:space="preserve">и </w:t>
      </w:r>
      <w:r>
        <w:rPr>
          <w:lang w:val="en-US"/>
        </w:rPr>
        <w:t>FACEBOOK</w:t>
      </w:r>
      <w:r>
        <w:t xml:space="preserve"> будет проводиться по одному розыгрышу.</w:t>
      </w:r>
    </w:p>
    <w:p w:rsidR="000125DB" w:rsidRDefault="000125DB">
      <w:pPr>
        <w:numPr>
          <w:ilvl w:val="1"/>
          <w:numId w:val="1"/>
        </w:numPr>
        <w:ind w:right="45" w:hanging="540"/>
      </w:pPr>
      <w:r>
        <w:t xml:space="preserve">Победители розыгрыша определяются в режиме онлайн в программе </w:t>
      </w:r>
      <w:r w:rsidR="00C93D4E" w:rsidRPr="00C93D4E">
        <w:t>https://commentpicker.com/</w:t>
      </w:r>
      <w:r>
        <w:t>.</w:t>
      </w:r>
    </w:p>
    <w:p w:rsidR="004C191B" w:rsidRDefault="00A61567">
      <w:pPr>
        <w:ind w:left="-5" w:right="45"/>
      </w:pPr>
      <w:r>
        <w:t xml:space="preserve">  </w:t>
      </w:r>
    </w:p>
    <w:p w:rsidR="000125DB" w:rsidRDefault="000125DB">
      <w:pPr>
        <w:numPr>
          <w:ilvl w:val="1"/>
          <w:numId w:val="1"/>
        </w:numPr>
        <w:ind w:right="45" w:hanging="540"/>
      </w:pPr>
      <w:r>
        <w:t>Имена первых победителей конкурса будут объявлены 8 июля 2022 года.</w:t>
      </w:r>
    </w:p>
    <w:p w:rsidR="000125DB" w:rsidRDefault="000125DB">
      <w:pPr>
        <w:numPr>
          <w:ilvl w:val="1"/>
          <w:numId w:val="1"/>
        </w:numPr>
        <w:ind w:right="45" w:hanging="540"/>
      </w:pPr>
      <w:r>
        <w:t xml:space="preserve">Каждый участник сможет испытать удачу на двух интернет страницах в </w:t>
      </w:r>
      <w:r>
        <w:rPr>
          <w:lang w:val="en-US"/>
        </w:rPr>
        <w:t>INSTAGRAM</w:t>
      </w:r>
      <w:r w:rsidRPr="00743DF2">
        <w:t xml:space="preserve"> </w:t>
      </w:r>
      <w:r>
        <w:t xml:space="preserve">и </w:t>
      </w:r>
      <w:r>
        <w:rPr>
          <w:lang w:val="en-US"/>
        </w:rPr>
        <w:t>FACEBOOK</w:t>
      </w:r>
      <w:r>
        <w:t>.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Банк оставляет за собой право не вступать в письменные переговоры, либо иные контакты с участниками акции, за исключением случаев возникновения спорных ситуаций в проведении акции.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Факт участия в акции означает, что участники дают свое согласие на то, что их имена, фамилии, фотографии и иные материалы о них могут быть использованы организатором в рекламных целях без уплаты им какого-либо вознаграждения.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Банк оставляет за собой право на свое усмотрение вносить любые изменения и дополнения в настоящие Правила, заблаговременно разместив объявление об изменениях на сайте </w:t>
      </w:r>
      <w:hyperlink r:id="rId5" w:history="1">
        <w:r w:rsidR="000125DB" w:rsidRPr="00561538">
          <w:rPr>
            <w:rStyle w:val="a3"/>
          </w:rPr>
          <w:t>www.</w:t>
        </w:r>
        <w:r w:rsidR="000125DB" w:rsidRPr="00561538">
          <w:rPr>
            <w:rStyle w:val="a3"/>
            <w:lang w:val="en-US"/>
          </w:rPr>
          <w:t>infinbank</w:t>
        </w:r>
        <w:r w:rsidR="000125DB" w:rsidRPr="00561538">
          <w:rPr>
            <w:rStyle w:val="a3"/>
          </w:rPr>
          <w:t>.</w:t>
        </w:r>
        <w:r w:rsidR="000125DB" w:rsidRPr="00561538">
          <w:rPr>
            <w:rStyle w:val="a3"/>
            <w:lang w:val="en-US"/>
          </w:rPr>
          <w:t>com</w:t>
        </w:r>
      </w:hyperlink>
      <w:r w:rsidR="000125DB">
        <w:t xml:space="preserve">, на страницах в </w:t>
      </w:r>
      <w:r w:rsidR="000125DB">
        <w:rPr>
          <w:lang w:val="en-US"/>
        </w:rPr>
        <w:t>INSTAGRAM</w:t>
      </w:r>
      <w:r w:rsidR="000125DB" w:rsidRPr="00743DF2">
        <w:t xml:space="preserve"> </w:t>
      </w:r>
      <w:r w:rsidR="000125DB">
        <w:t xml:space="preserve">и </w:t>
      </w:r>
      <w:r w:rsidR="000125DB">
        <w:rPr>
          <w:lang w:val="en-US"/>
        </w:rPr>
        <w:t>FACEBOOK</w:t>
      </w:r>
      <w:r w:rsidR="000125DB">
        <w:t xml:space="preserve"> </w:t>
      </w:r>
      <w:r>
        <w:t xml:space="preserve">за 3 рабочих дня до вступления этих изменений в силу. Банк имеет право изменить или расширить перечень и размер призов. Банк не возмещает и не компенсирует убытки, издержки и любые иные расходы, которые могут возникнуть у участника в связи с его участием в акции.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Банк не несет никакой ответственности за любой ущерб, нанесенный как здоровью (жизни) обладателю приза, так и имуществу, здоровью или жизни третьих лиц в течение всего срока эксплуатации приза.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>Все споры и разногласия, которые могут возникнуть при проведении настоящей промоакции, будут решаться путем переговоров между Банком и участником акции на основе доброй воли и взаимопонимания. При отсутствии согласия спор подлежит рассмотрению согласно действующему законодательству Республики Узбекистан</w:t>
      </w:r>
      <w:r w:rsidR="000125DB">
        <w:t>.</w:t>
      </w:r>
      <w:r>
        <w:t xml:space="preserve"> 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В случае отказа победителей Банк с помощью специальной программы </w:t>
      </w:r>
      <w:hyperlink r:id="rId6" w:history="1">
        <w:r w:rsidR="00C93D4E" w:rsidRPr="007B7417">
          <w:rPr>
            <w:rStyle w:val="a3"/>
          </w:rPr>
          <w:t>https://commentpicker.com/</w:t>
        </w:r>
      </w:hyperlink>
      <w:r w:rsidR="00C93D4E">
        <w:t xml:space="preserve"> </w:t>
      </w:r>
      <w:bookmarkStart w:id="0" w:name="_GoBack"/>
      <w:bookmarkEnd w:id="0"/>
      <w:r>
        <w:t xml:space="preserve">определяет очередного победителя, а также дополнительно определяет 2-х </w:t>
      </w:r>
      <w:r w:rsidR="000125DB">
        <w:t>участников данной акции</w:t>
      </w:r>
      <w:r>
        <w:t xml:space="preserve"> в качестве резервных </w:t>
      </w:r>
      <w:r>
        <w:lastRenderedPageBreak/>
        <w:t xml:space="preserve">кандидатов в случае отказа победителя от приза и/или не получения приза в срок, предусмотренный настоящими Правилами. 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Имена победителей будут объявлены на официальных корпоративных каналах и в социальных сетях Банка.  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С победителем акции Банк связывается по указанному участником телефонному номеру. 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За последствия несоблюдения условий акции участником, Организатор ответственности не несет. </w:t>
      </w:r>
    </w:p>
    <w:p w:rsidR="004C191B" w:rsidRDefault="00A61567">
      <w:pPr>
        <w:numPr>
          <w:ilvl w:val="1"/>
          <w:numId w:val="1"/>
        </w:numPr>
        <w:ind w:right="45" w:hanging="540"/>
      </w:pPr>
      <w:r>
        <w:t xml:space="preserve">Розыгрыш призов осуществляется в режиме онлайн.  </w:t>
      </w:r>
    </w:p>
    <w:p w:rsidR="004C191B" w:rsidRDefault="00A61567">
      <w:pPr>
        <w:spacing w:line="259" w:lineRule="auto"/>
        <w:ind w:left="0" w:right="0" w:firstLine="0"/>
        <w:jc w:val="left"/>
      </w:pPr>
      <w:r>
        <w:t xml:space="preserve"> </w:t>
      </w:r>
    </w:p>
    <w:p w:rsidR="004C191B" w:rsidRDefault="00A61567">
      <w:pPr>
        <w:spacing w:line="259" w:lineRule="auto"/>
        <w:ind w:left="0" w:right="0" w:firstLine="0"/>
        <w:jc w:val="right"/>
      </w:pPr>
      <w:r>
        <w:t xml:space="preserve"> </w:t>
      </w:r>
    </w:p>
    <w:sectPr w:rsidR="004C191B">
      <w:pgSz w:w="11906" w:h="16838"/>
      <w:pgMar w:top="861" w:right="789" w:bottom="10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B2284"/>
    <w:multiLevelType w:val="multilevel"/>
    <w:tmpl w:val="A8B0D7E4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1B"/>
    <w:rsid w:val="000125DB"/>
    <w:rsid w:val="001318AD"/>
    <w:rsid w:val="004C191B"/>
    <w:rsid w:val="005D4E3F"/>
    <w:rsid w:val="00743DF2"/>
    <w:rsid w:val="00845682"/>
    <w:rsid w:val="00A61567"/>
    <w:rsid w:val="00C564D0"/>
    <w:rsid w:val="00C93D4E"/>
    <w:rsid w:val="00D14D33"/>
    <w:rsid w:val="00F45473"/>
    <w:rsid w:val="00F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5646"/>
  <w15:docId w15:val="{922A4E26-AD5F-4039-AE88-6752BEDC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5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entpicker.com/" TargetMode="External"/><Relationship Id="rId5" Type="http://schemas.openxmlformats.org/officeDocument/2006/relationships/hyperlink" Target="http://www.infinban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Farangis Sultanova</dc:creator>
  <cp:keywords/>
  <cp:lastModifiedBy>Marina Korochkina</cp:lastModifiedBy>
  <cp:revision>2</cp:revision>
  <dcterms:created xsi:type="dcterms:W3CDTF">2022-07-29T07:23:00Z</dcterms:created>
  <dcterms:modified xsi:type="dcterms:W3CDTF">2022-07-29T07:23:00Z</dcterms:modified>
</cp:coreProperties>
</file>