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1"/>
        <w:gridCol w:w="7638"/>
      </w:tblGrid>
      <w:tr w:rsidR="00E3176D" w:rsidRPr="006B2463" w14:paraId="59ED4D8C" w14:textId="77777777" w:rsidTr="005C61AB"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71AD5" w14:textId="1D90ADC2" w:rsidR="00273616" w:rsidRPr="006B2463" w:rsidRDefault="006B2463" w:rsidP="006B246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6B246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PASSPORT OF TH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E PROMOTIONAL CREDIT PRODUCT "MORTGAGE</w:t>
            </w:r>
            <w:r w:rsidRPr="006B246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"</w:t>
            </w:r>
          </w:p>
        </w:tc>
      </w:tr>
      <w:tr w:rsidR="00E3176D" w:rsidRPr="005C61AB" w14:paraId="3B988343" w14:textId="77777777" w:rsidTr="005C61AB">
        <w:trPr>
          <w:trHeight w:val="401"/>
        </w:trPr>
        <w:tc>
          <w:tcPr>
            <w:tcW w:w="11199" w:type="dxa"/>
            <w:gridSpan w:val="2"/>
            <w:shd w:val="clear" w:color="auto" w:fill="BDD6EE" w:themeFill="accent1" w:themeFillTint="66"/>
            <w:vAlign w:val="center"/>
          </w:tcPr>
          <w:p w14:paraId="7FC4CA79" w14:textId="3F3E2207" w:rsidR="00E3176D" w:rsidRPr="005C61AB" w:rsidRDefault="001F669C" w:rsidP="0027361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F669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1. </w:t>
            </w:r>
            <w:proofErr w:type="spellStart"/>
            <w:r w:rsidR="006B2463" w:rsidRPr="006B2463">
              <w:rPr>
                <w:rFonts w:ascii="Times New Roman" w:hAnsi="Times New Roman" w:cs="Times New Roman"/>
                <w:b/>
                <w:sz w:val="24"/>
                <w:szCs w:val="28"/>
              </w:rPr>
              <w:t>Loan</w:t>
            </w:r>
            <w:proofErr w:type="spellEnd"/>
            <w:r w:rsidR="006B2463" w:rsidRPr="006B246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6B2463" w:rsidRPr="006B2463">
              <w:rPr>
                <w:rFonts w:ascii="Times New Roman" w:hAnsi="Times New Roman" w:cs="Times New Roman"/>
                <w:b/>
                <w:sz w:val="24"/>
                <w:szCs w:val="28"/>
              </w:rPr>
              <w:t>product</w:t>
            </w:r>
            <w:proofErr w:type="spellEnd"/>
            <w:r w:rsidR="006B2463" w:rsidRPr="006B246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6B2463" w:rsidRPr="006B2463">
              <w:rPr>
                <w:rFonts w:ascii="Times New Roman" w:hAnsi="Times New Roman" w:cs="Times New Roman"/>
                <w:b/>
                <w:sz w:val="24"/>
                <w:szCs w:val="28"/>
              </w:rPr>
              <w:t>information</w:t>
            </w:r>
            <w:proofErr w:type="spellEnd"/>
          </w:p>
        </w:tc>
      </w:tr>
      <w:tr w:rsidR="00E3176D" w:rsidRPr="005C61AB" w14:paraId="47E57FDC" w14:textId="77777777" w:rsidTr="005C61AB">
        <w:tc>
          <w:tcPr>
            <w:tcW w:w="3561" w:type="dxa"/>
            <w:vAlign w:val="center"/>
          </w:tcPr>
          <w:p w14:paraId="64F06C31" w14:textId="5241F0F7" w:rsidR="00E3176D" w:rsidRPr="005C61AB" w:rsidRDefault="006B2463" w:rsidP="00E3176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2463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Loan product approval date</w:t>
            </w:r>
          </w:p>
        </w:tc>
        <w:tc>
          <w:tcPr>
            <w:tcW w:w="7638" w:type="dxa"/>
            <w:vAlign w:val="center"/>
          </w:tcPr>
          <w:p w14:paraId="76737F3F" w14:textId="790BCEA5" w:rsidR="00E3176D" w:rsidRPr="005C61AB" w:rsidRDefault="005C61AB" w:rsidP="003F797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 w:rsidRPr="005C61AB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17.02.2023</w:t>
            </w:r>
          </w:p>
        </w:tc>
      </w:tr>
      <w:tr w:rsidR="00E3176D" w:rsidRPr="006B2463" w:rsidDel="00FE6C35" w14:paraId="3019EB32" w14:textId="77777777" w:rsidTr="005C61AB">
        <w:tc>
          <w:tcPr>
            <w:tcW w:w="3561" w:type="dxa"/>
            <w:vAlign w:val="center"/>
          </w:tcPr>
          <w:p w14:paraId="4A66EB05" w14:textId="131BD370" w:rsidR="00E3176D" w:rsidRPr="005C61AB" w:rsidRDefault="006B2463" w:rsidP="003F7979">
            <w:pPr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</w:pPr>
            <w:r w:rsidRPr="006B2463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Definition</w:t>
            </w:r>
          </w:p>
        </w:tc>
        <w:tc>
          <w:tcPr>
            <w:tcW w:w="7638" w:type="dxa"/>
            <w:vAlign w:val="center"/>
          </w:tcPr>
          <w:p w14:paraId="6952FF52" w14:textId="039390CB" w:rsidR="00E3176D" w:rsidRPr="005C61AB" w:rsidDel="00FE6C35" w:rsidRDefault="006B2463" w:rsidP="003F797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 w:rsidRPr="006B2463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For the purchase of an apartment in an apartment building and for the purchase of a single-family housing stock</w:t>
            </w:r>
          </w:p>
        </w:tc>
      </w:tr>
      <w:tr w:rsidR="00E3176D" w:rsidRPr="005C61AB" w14:paraId="7607C7C4" w14:textId="77777777" w:rsidTr="005C61AB">
        <w:tc>
          <w:tcPr>
            <w:tcW w:w="3561" w:type="dxa"/>
          </w:tcPr>
          <w:p w14:paraId="6D60A10C" w14:textId="35AAC84F" w:rsidR="00E3176D" w:rsidRPr="005C61AB" w:rsidRDefault="006B2463" w:rsidP="003F79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B2463">
              <w:rPr>
                <w:rFonts w:ascii="Times New Roman" w:hAnsi="Times New Roman" w:cs="Times New Roman"/>
                <w:b/>
                <w:sz w:val="24"/>
                <w:szCs w:val="28"/>
              </w:rPr>
              <w:t>Name</w:t>
            </w:r>
            <w:proofErr w:type="spellEnd"/>
            <w:r w:rsidRPr="006B246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6B2463">
              <w:rPr>
                <w:rFonts w:ascii="Times New Roman" w:hAnsi="Times New Roman" w:cs="Times New Roman"/>
                <w:b/>
                <w:sz w:val="24"/>
                <w:szCs w:val="28"/>
              </w:rPr>
              <w:t>of</w:t>
            </w:r>
            <w:proofErr w:type="spellEnd"/>
            <w:r w:rsidRPr="006B246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6B2463">
              <w:rPr>
                <w:rFonts w:ascii="Times New Roman" w:hAnsi="Times New Roman" w:cs="Times New Roman"/>
                <w:b/>
                <w:sz w:val="24"/>
                <w:szCs w:val="28"/>
              </w:rPr>
              <w:t>loan</w:t>
            </w:r>
            <w:proofErr w:type="spellEnd"/>
            <w:r w:rsidRPr="006B246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6B2463">
              <w:rPr>
                <w:rFonts w:ascii="Times New Roman" w:hAnsi="Times New Roman" w:cs="Times New Roman"/>
                <w:b/>
                <w:sz w:val="24"/>
                <w:szCs w:val="28"/>
              </w:rPr>
              <w:t>product</w:t>
            </w:r>
            <w:proofErr w:type="spellEnd"/>
          </w:p>
        </w:tc>
        <w:tc>
          <w:tcPr>
            <w:tcW w:w="7638" w:type="dxa"/>
          </w:tcPr>
          <w:p w14:paraId="2F0F38EE" w14:textId="5266AEFC" w:rsidR="00517A6D" w:rsidRPr="005C61AB" w:rsidRDefault="006B2463" w:rsidP="003F797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 w:rsidRPr="006B2463">
              <w:rPr>
                <w:rFonts w:ascii="Times New Roman" w:hAnsi="Times New Roman" w:cs="Times New Roman"/>
                <w:sz w:val="24"/>
                <w:szCs w:val="28"/>
              </w:rPr>
              <w:t>"MORT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</w:t>
            </w:r>
            <w:r w:rsidRPr="006B2463">
              <w:rPr>
                <w:rFonts w:ascii="Times New Roman" w:hAnsi="Times New Roman" w:cs="Times New Roman"/>
                <w:sz w:val="24"/>
                <w:szCs w:val="28"/>
              </w:rPr>
              <w:t>AGE ACTION"</w:t>
            </w:r>
          </w:p>
        </w:tc>
      </w:tr>
      <w:tr w:rsidR="00517A6D" w:rsidRPr="006B2463" w14:paraId="31A6AB69" w14:textId="77777777" w:rsidTr="005C61AB">
        <w:tc>
          <w:tcPr>
            <w:tcW w:w="3561" w:type="dxa"/>
          </w:tcPr>
          <w:p w14:paraId="2F2723C1" w14:textId="6C91731A" w:rsidR="00517A6D" w:rsidRPr="005C61AB" w:rsidRDefault="006B2463" w:rsidP="003F7979">
            <w:pPr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</w:pPr>
            <w:r w:rsidRPr="006B2463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The main focus of advertising</w:t>
            </w:r>
          </w:p>
        </w:tc>
        <w:tc>
          <w:tcPr>
            <w:tcW w:w="7638" w:type="dxa"/>
          </w:tcPr>
          <w:p w14:paraId="650C1E6D" w14:textId="77777777" w:rsidR="006B2463" w:rsidRPr="006B2463" w:rsidRDefault="006B2463" w:rsidP="006B2463">
            <w:pPr>
              <w:pStyle w:val="a5"/>
              <w:ind w:left="10"/>
              <w:jc w:val="both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 w:rsidRPr="006B2463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1. Mortgages fell by 2%;</w:t>
            </w:r>
          </w:p>
          <w:p w14:paraId="1CF838E1" w14:textId="77777777" w:rsidR="006B2463" w:rsidRPr="006B2463" w:rsidRDefault="006B2463" w:rsidP="006B2463">
            <w:pPr>
              <w:pStyle w:val="a5"/>
              <w:ind w:left="10"/>
              <w:jc w:val="both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 w:rsidRPr="006B2463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2. Offered for 180 months;</w:t>
            </w:r>
          </w:p>
          <w:p w14:paraId="79AADE2F" w14:textId="77777777" w:rsidR="006B2463" w:rsidRPr="006B2463" w:rsidRDefault="006B2463" w:rsidP="006B2463">
            <w:pPr>
              <w:pStyle w:val="a5"/>
              <w:ind w:left="10"/>
              <w:jc w:val="both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 w:rsidRPr="006B2463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3. Without documents confirming income;</w:t>
            </w:r>
          </w:p>
          <w:p w14:paraId="0B936C19" w14:textId="2B1AB819" w:rsidR="00517A6D" w:rsidRPr="005C61AB" w:rsidRDefault="006B2463" w:rsidP="006B2463">
            <w:pPr>
              <w:pStyle w:val="a5"/>
              <w:ind w:left="10"/>
              <w:jc w:val="both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 w:rsidRPr="006B2463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4. The term of the promotion is limited.</w:t>
            </w:r>
          </w:p>
        </w:tc>
      </w:tr>
      <w:tr w:rsidR="00E3176D" w:rsidRPr="005C61AB" w14:paraId="7039D98B" w14:textId="77777777" w:rsidTr="005C61AB">
        <w:tc>
          <w:tcPr>
            <w:tcW w:w="3561" w:type="dxa"/>
          </w:tcPr>
          <w:p w14:paraId="2387AB15" w14:textId="1087F30E" w:rsidR="00E3176D" w:rsidRPr="005C61AB" w:rsidRDefault="006B2463" w:rsidP="003F79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2463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Loan type</w:t>
            </w:r>
          </w:p>
        </w:tc>
        <w:tc>
          <w:tcPr>
            <w:tcW w:w="7638" w:type="dxa"/>
          </w:tcPr>
          <w:p w14:paraId="26BB084B" w14:textId="32AFCE78" w:rsidR="00E3176D" w:rsidRPr="005C61AB" w:rsidRDefault="006B2463" w:rsidP="003F797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 w:rsidRPr="006B2463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Mortgage</w:t>
            </w:r>
          </w:p>
        </w:tc>
      </w:tr>
      <w:tr w:rsidR="00E3176D" w:rsidRPr="005C61AB" w14:paraId="29645164" w14:textId="77777777" w:rsidTr="005C61AB">
        <w:tc>
          <w:tcPr>
            <w:tcW w:w="3561" w:type="dxa"/>
          </w:tcPr>
          <w:p w14:paraId="765BA174" w14:textId="011B6F22" w:rsidR="00E3176D" w:rsidRPr="005C61AB" w:rsidRDefault="006B2463" w:rsidP="003F79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2463">
              <w:rPr>
                <w:rFonts w:ascii="Times New Roman" w:hAnsi="Times New Roman" w:cs="Times New Roman"/>
                <w:b/>
                <w:bCs/>
                <w:noProof/>
                <w:sz w:val="24"/>
                <w:szCs w:val="28"/>
                <w:lang w:val="uz-Cyrl-UZ"/>
              </w:rPr>
              <w:t>Borrowers</w:t>
            </w:r>
          </w:p>
        </w:tc>
        <w:tc>
          <w:tcPr>
            <w:tcW w:w="7638" w:type="dxa"/>
          </w:tcPr>
          <w:p w14:paraId="344DD800" w14:textId="59496500" w:rsidR="00E3176D" w:rsidRPr="005C61AB" w:rsidRDefault="006B2463" w:rsidP="003F797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 w:rsidRPr="006B2463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Individuals</w:t>
            </w:r>
          </w:p>
        </w:tc>
      </w:tr>
      <w:tr w:rsidR="00E3176D" w:rsidRPr="005C61AB" w14:paraId="797DEB94" w14:textId="77777777" w:rsidTr="005C61AB">
        <w:tc>
          <w:tcPr>
            <w:tcW w:w="3561" w:type="dxa"/>
          </w:tcPr>
          <w:p w14:paraId="0893378F" w14:textId="075E9085" w:rsidR="00E3176D" w:rsidRPr="005C61AB" w:rsidRDefault="006B2463" w:rsidP="003F79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2463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Loan currency</w:t>
            </w:r>
          </w:p>
        </w:tc>
        <w:tc>
          <w:tcPr>
            <w:tcW w:w="7638" w:type="dxa"/>
          </w:tcPr>
          <w:p w14:paraId="12C70E57" w14:textId="345F68D6" w:rsidR="00E3176D" w:rsidRPr="006B2463" w:rsidRDefault="006B2463" w:rsidP="003F797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Sum</w:t>
            </w:r>
          </w:p>
        </w:tc>
      </w:tr>
      <w:tr w:rsidR="00E3176D" w:rsidRPr="005C61AB" w14:paraId="2F571543" w14:textId="77777777" w:rsidTr="005C61AB">
        <w:tc>
          <w:tcPr>
            <w:tcW w:w="3561" w:type="dxa"/>
            <w:vAlign w:val="center"/>
          </w:tcPr>
          <w:p w14:paraId="6EC39402" w14:textId="6F9FCC12" w:rsidR="00E3176D" w:rsidRPr="005C61AB" w:rsidRDefault="006B2463" w:rsidP="003F79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2463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Amount of credit</w:t>
            </w:r>
          </w:p>
        </w:tc>
        <w:tc>
          <w:tcPr>
            <w:tcW w:w="7638" w:type="dxa"/>
          </w:tcPr>
          <w:p w14:paraId="60120BAF" w14:textId="49F2CC0F" w:rsidR="00E3176D" w:rsidRPr="005C61AB" w:rsidRDefault="006B2463" w:rsidP="003F797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 w:rsidRPr="006B2463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Up to 1 950 000 000.00 sum</w:t>
            </w:r>
          </w:p>
        </w:tc>
      </w:tr>
      <w:tr w:rsidR="00E3176D" w:rsidRPr="005C61AB" w14:paraId="6BF54F60" w14:textId="77777777" w:rsidTr="005C61AB">
        <w:tc>
          <w:tcPr>
            <w:tcW w:w="3561" w:type="dxa"/>
          </w:tcPr>
          <w:p w14:paraId="3AD77944" w14:textId="252D8E4E" w:rsidR="00E3176D" w:rsidRPr="005C61AB" w:rsidRDefault="006B2463" w:rsidP="003F79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2463">
              <w:rPr>
                <w:rFonts w:ascii="Times New Roman" w:hAnsi="Times New Roman" w:cs="Times New Roman"/>
                <w:b/>
                <w:sz w:val="24"/>
                <w:szCs w:val="28"/>
                <w:lang w:val="uz-Cyrl-UZ" w:eastAsia="uz-Cyrl-UZ"/>
              </w:rPr>
              <w:t>Interest rate</w:t>
            </w:r>
          </w:p>
        </w:tc>
        <w:tc>
          <w:tcPr>
            <w:tcW w:w="7638" w:type="dxa"/>
          </w:tcPr>
          <w:p w14:paraId="7753FBF1" w14:textId="3FE233FF" w:rsidR="00E3176D" w:rsidRPr="005C61AB" w:rsidRDefault="006B2463" w:rsidP="003F797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 w:rsidRPr="006B2463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23.99% per annum</w:t>
            </w:r>
          </w:p>
        </w:tc>
      </w:tr>
      <w:tr w:rsidR="00E3176D" w:rsidRPr="005C61AB" w14:paraId="35002E1F" w14:textId="77777777" w:rsidTr="005C61AB">
        <w:tc>
          <w:tcPr>
            <w:tcW w:w="3561" w:type="dxa"/>
          </w:tcPr>
          <w:p w14:paraId="3CF2F569" w14:textId="18919498" w:rsidR="00E3176D" w:rsidRPr="005C61AB" w:rsidRDefault="006B2463" w:rsidP="003F79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2463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Purpose of the loan</w:t>
            </w:r>
          </w:p>
        </w:tc>
        <w:tc>
          <w:tcPr>
            <w:tcW w:w="7638" w:type="dxa"/>
          </w:tcPr>
          <w:p w14:paraId="4FBD8766" w14:textId="7B227C2A" w:rsidR="00E3176D" w:rsidRPr="005C61AB" w:rsidRDefault="006B2463" w:rsidP="003F797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 w:rsidRPr="006B2463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For personal use</w:t>
            </w:r>
          </w:p>
        </w:tc>
      </w:tr>
      <w:tr w:rsidR="00E3176D" w:rsidRPr="005C61AB" w14:paraId="1CACF9AF" w14:textId="77777777" w:rsidTr="005C61AB">
        <w:tc>
          <w:tcPr>
            <w:tcW w:w="3561" w:type="dxa"/>
          </w:tcPr>
          <w:p w14:paraId="62F61B79" w14:textId="3952DAC0" w:rsidR="00E3176D" w:rsidRPr="005C61AB" w:rsidRDefault="006B2463" w:rsidP="003F79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2463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Credit term</w:t>
            </w:r>
          </w:p>
        </w:tc>
        <w:tc>
          <w:tcPr>
            <w:tcW w:w="7638" w:type="dxa"/>
          </w:tcPr>
          <w:p w14:paraId="1688E459" w14:textId="257B831B" w:rsidR="00E3176D" w:rsidRPr="005C61AB" w:rsidRDefault="006B2463" w:rsidP="003F797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 w:rsidRPr="006B2463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Up to 180 months</w:t>
            </w:r>
          </w:p>
        </w:tc>
      </w:tr>
      <w:tr w:rsidR="00E3176D" w:rsidRPr="006B2463" w14:paraId="4358D413" w14:textId="77777777" w:rsidTr="005C61AB">
        <w:tc>
          <w:tcPr>
            <w:tcW w:w="3561" w:type="dxa"/>
          </w:tcPr>
          <w:p w14:paraId="32F36FC3" w14:textId="1D068F89" w:rsidR="00E3176D" w:rsidRPr="005C61AB" w:rsidRDefault="006B2463" w:rsidP="003F79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2463">
              <w:rPr>
                <w:rFonts w:ascii="Times New Roman" w:hAnsi="Times New Roman" w:cs="Times New Roman"/>
                <w:b/>
                <w:sz w:val="24"/>
                <w:szCs w:val="28"/>
                <w:lang w:val="uz-Cyrl-UZ" w:eastAsia="uz-Cyrl-UZ"/>
              </w:rPr>
              <w:t>Grace period</w:t>
            </w:r>
          </w:p>
        </w:tc>
        <w:tc>
          <w:tcPr>
            <w:tcW w:w="7638" w:type="dxa"/>
          </w:tcPr>
          <w:p w14:paraId="401366BA" w14:textId="630DCE08" w:rsidR="00E3176D" w:rsidRPr="005C61AB" w:rsidRDefault="006B2463" w:rsidP="003F797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 w:rsidRPr="006B2463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With a 12-month grace period for buying a new home</w:t>
            </w:r>
          </w:p>
        </w:tc>
      </w:tr>
      <w:tr w:rsidR="00E3176D" w:rsidRPr="006B2463" w14:paraId="67C3AB9A" w14:textId="77777777" w:rsidTr="005C61AB">
        <w:tc>
          <w:tcPr>
            <w:tcW w:w="3561" w:type="dxa"/>
          </w:tcPr>
          <w:p w14:paraId="2DD887C8" w14:textId="6AADA8B5" w:rsidR="00E3176D" w:rsidRPr="005C61AB" w:rsidRDefault="006B2463" w:rsidP="003F79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2463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Financing procedure</w:t>
            </w:r>
          </w:p>
        </w:tc>
        <w:tc>
          <w:tcPr>
            <w:tcW w:w="7638" w:type="dxa"/>
          </w:tcPr>
          <w:p w14:paraId="66DDD866" w14:textId="454DC858" w:rsidR="00E3176D" w:rsidRPr="005C61AB" w:rsidRDefault="006B2463" w:rsidP="003F797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 w:rsidRPr="006B2463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From the bank's own funds. Based on the borrower's application, by transferring funds to the Seller's bank plastic card or current account</w:t>
            </w:r>
          </w:p>
        </w:tc>
      </w:tr>
      <w:tr w:rsidR="00E3176D" w:rsidRPr="005C61AB" w14:paraId="67D95ACB" w14:textId="77777777" w:rsidTr="005C61AB">
        <w:tc>
          <w:tcPr>
            <w:tcW w:w="3561" w:type="dxa"/>
          </w:tcPr>
          <w:p w14:paraId="179381F2" w14:textId="55A2D2C4" w:rsidR="00E3176D" w:rsidRPr="005C61AB" w:rsidRDefault="006B2463" w:rsidP="003F797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2463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Loan repayment procedure</w:t>
            </w:r>
          </w:p>
        </w:tc>
        <w:tc>
          <w:tcPr>
            <w:tcW w:w="7638" w:type="dxa"/>
            <w:vAlign w:val="center"/>
          </w:tcPr>
          <w:p w14:paraId="10ECCF4C" w14:textId="738FDC38" w:rsidR="00E3176D" w:rsidRPr="005C61AB" w:rsidRDefault="006B2463" w:rsidP="003F7979">
            <w:pPr>
              <w:ind w:right="-6"/>
              <w:jc w:val="both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 w:rsidRPr="006B2463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Annuity, differential</w:t>
            </w:r>
          </w:p>
        </w:tc>
      </w:tr>
      <w:tr w:rsidR="00E3176D" w:rsidRPr="005C61AB" w14:paraId="0EE233C5" w14:textId="77777777" w:rsidTr="005C61AB">
        <w:trPr>
          <w:trHeight w:val="401"/>
        </w:trPr>
        <w:tc>
          <w:tcPr>
            <w:tcW w:w="11199" w:type="dxa"/>
            <w:gridSpan w:val="2"/>
            <w:shd w:val="clear" w:color="auto" w:fill="BDD6EE" w:themeFill="accent1" w:themeFillTint="66"/>
            <w:vAlign w:val="center"/>
          </w:tcPr>
          <w:p w14:paraId="187D02D4" w14:textId="4670193C" w:rsidR="00E3176D" w:rsidRPr="005C61AB" w:rsidRDefault="00A2110F" w:rsidP="003965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C61AB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2</w:t>
            </w:r>
            <w:r w:rsidR="00E3176D" w:rsidRPr="005C61A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="006B2463" w:rsidRPr="006B2463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For credit security</w:t>
            </w:r>
          </w:p>
        </w:tc>
      </w:tr>
      <w:tr w:rsidR="00E3176D" w:rsidRPr="005C61AB" w14:paraId="15F5FB83" w14:textId="77777777" w:rsidTr="005C61AB">
        <w:tc>
          <w:tcPr>
            <w:tcW w:w="3561" w:type="dxa"/>
            <w:shd w:val="clear" w:color="auto" w:fill="auto"/>
          </w:tcPr>
          <w:p w14:paraId="16E8BB40" w14:textId="37CF7EEE" w:rsidR="00E3176D" w:rsidRPr="005C61AB" w:rsidRDefault="006B2463" w:rsidP="003F79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2463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Loan security</w:t>
            </w:r>
          </w:p>
        </w:tc>
        <w:tc>
          <w:tcPr>
            <w:tcW w:w="7638" w:type="dxa"/>
            <w:shd w:val="clear" w:color="auto" w:fill="auto"/>
            <w:vAlign w:val="center"/>
          </w:tcPr>
          <w:p w14:paraId="79643FF1" w14:textId="14FBCA2D" w:rsidR="00DD3257" w:rsidRPr="005C61AB" w:rsidRDefault="006B2463" w:rsidP="003F7979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 w:rsidRPr="006B2463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Housing bought on credit</w:t>
            </w:r>
          </w:p>
        </w:tc>
      </w:tr>
      <w:tr w:rsidR="000109DF" w:rsidRPr="006B2463" w:rsidDel="00774117" w14:paraId="604A8CEE" w14:textId="77777777" w:rsidTr="005C61AB">
        <w:trPr>
          <w:trHeight w:val="407"/>
        </w:trPr>
        <w:tc>
          <w:tcPr>
            <w:tcW w:w="11199" w:type="dxa"/>
            <w:gridSpan w:val="2"/>
            <w:shd w:val="clear" w:color="auto" w:fill="BDD6EE" w:themeFill="accent1" w:themeFillTint="66"/>
          </w:tcPr>
          <w:p w14:paraId="18BE86EA" w14:textId="4CFC7170" w:rsidR="000109DF" w:rsidRPr="005C61AB" w:rsidDel="00774117" w:rsidRDefault="000109DF" w:rsidP="00EE2BE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</w:pPr>
            <w:r w:rsidRPr="005C61AB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 xml:space="preserve">2а. </w:t>
            </w:r>
            <w:r w:rsidR="006B2463" w:rsidRPr="006B2463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Borrower / additional requirements for the borrower</w:t>
            </w:r>
          </w:p>
        </w:tc>
      </w:tr>
      <w:tr w:rsidR="000109DF" w:rsidRPr="006B2463" w:rsidDel="00774117" w14:paraId="0274A331" w14:textId="77777777" w:rsidTr="005C61AB">
        <w:tc>
          <w:tcPr>
            <w:tcW w:w="3561" w:type="dxa"/>
          </w:tcPr>
          <w:p w14:paraId="270D8312" w14:textId="6552B010" w:rsidR="000109DF" w:rsidRPr="005C61AB" w:rsidRDefault="006B2463" w:rsidP="00EE2BE2">
            <w:pPr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</w:pPr>
            <w:r w:rsidRPr="006B2463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Requirements for the borrower / sub-borrower</w:t>
            </w:r>
          </w:p>
        </w:tc>
        <w:tc>
          <w:tcPr>
            <w:tcW w:w="7638" w:type="dxa"/>
            <w:vAlign w:val="center"/>
          </w:tcPr>
          <w:p w14:paraId="5DC57EAD" w14:textId="36DC1C3A" w:rsidR="006B2463" w:rsidRPr="006B2463" w:rsidRDefault="006B2463" w:rsidP="006B246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 w:rsidRPr="006B2463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No negative credit history;</w:t>
            </w:r>
          </w:p>
          <w:p w14:paraId="7C99A197" w14:textId="136EC04C" w:rsidR="006B2463" w:rsidRPr="006B2463" w:rsidRDefault="006B2463" w:rsidP="006B246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 w:rsidRPr="006B2463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Have a stable income;</w:t>
            </w:r>
          </w:p>
          <w:p w14:paraId="1980EF9A" w14:textId="61FBF589" w:rsidR="000109DF" w:rsidRPr="003965F9" w:rsidDel="00774117" w:rsidRDefault="006B2463" w:rsidP="006B246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 w:rsidRPr="006B2463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Debt burden should not exceed 70%.</w:t>
            </w:r>
          </w:p>
        </w:tc>
      </w:tr>
      <w:tr w:rsidR="00E3176D" w:rsidRPr="006B2463" w14:paraId="25C9DD1D" w14:textId="77777777" w:rsidTr="005C61AB">
        <w:trPr>
          <w:trHeight w:val="382"/>
        </w:trPr>
        <w:tc>
          <w:tcPr>
            <w:tcW w:w="11199" w:type="dxa"/>
            <w:gridSpan w:val="2"/>
            <w:shd w:val="clear" w:color="auto" w:fill="BDD6EE" w:themeFill="accent1" w:themeFillTint="66"/>
            <w:vAlign w:val="center"/>
          </w:tcPr>
          <w:p w14:paraId="7B4BCB79" w14:textId="383A63B7" w:rsidR="00E3176D" w:rsidRPr="006B2463" w:rsidRDefault="00A2110F" w:rsidP="003F797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5C61AB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3</w:t>
            </w:r>
            <w:r w:rsidR="00E3176D" w:rsidRPr="006B2463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. </w:t>
            </w:r>
            <w:r w:rsidR="006B2463" w:rsidRPr="006B2463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The procedure for granting a loan</w:t>
            </w:r>
          </w:p>
        </w:tc>
      </w:tr>
      <w:tr w:rsidR="00E3176D" w:rsidRPr="006B2463" w14:paraId="4E883E62" w14:textId="77777777" w:rsidTr="005C61AB">
        <w:tc>
          <w:tcPr>
            <w:tcW w:w="3561" w:type="dxa"/>
          </w:tcPr>
          <w:p w14:paraId="4C347AA0" w14:textId="16483DF9" w:rsidR="00E3176D" w:rsidRPr="005C61AB" w:rsidRDefault="006B2463" w:rsidP="003F797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B2463">
              <w:rPr>
                <w:rFonts w:ascii="Times New Roman" w:hAnsi="Times New Roman" w:cs="Times New Roman"/>
                <w:b/>
                <w:sz w:val="24"/>
                <w:szCs w:val="28"/>
                <w:lang w:val="uz-Cyrl-UZ"/>
              </w:rPr>
              <w:t>Required documents</w:t>
            </w:r>
          </w:p>
        </w:tc>
        <w:tc>
          <w:tcPr>
            <w:tcW w:w="7638" w:type="dxa"/>
            <w:vAlign w:val="center"/>
          </w:tcPr>
          <w:p w14:paraId="3B720D74" w14:textId="0212834A" w:rsidR="006B2463" w:rsidRPr="006B2463" w:rsidRDefault="006B2463" w:rsidP="006B246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 w:rsidRPr="006B2463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Documents proving the identity of the seller and the buyer;</w:t>
            </w:r>
          </w:p>
          <w:p w14:paraId="217AE4DF" w14:textId="13C02FAD" w:rsidR="006B2463" w:rsidRPr="006B2463" w:rsidRDefault="006B2463" w:rsidP="006B246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z-Cyrl-UZ"/>
              </w:rPr>
            </w:pPr>
            <w:r w:rsidRPr="006B2463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Cadastral documents of the acquired real estate;</w:t>
            </w:r>
          </w:p>
          <w:p w14:paraId="62BB8272" w14:textId="1EC39F57" w:rsidR="00517A6D" w:rsidRPr="006B2463" w:rsidRDefault="006B2463" w:rsidP="006B2463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bookmarkStart w:id="0" w:name="_GoBack"/>
            <w:bookmarkEnd w:id="0"/>
            <w:r w:rsidRPr="006B2463">
              <w:rPr>
                <w:rFonts w:ascii="Times New Roman" w:hAnsi="Times New Roman" w:cs="Times New Roman"/>
                <w:sz w:val="24"/>
                <w:szCs w:val="28"/>
                <w:lang w:val="uz-Cyrl-UZ"/>
              </w:rPr>
              <w:t>Property appraisal report from an independent appraisal company.</w:t>
            </w:r>
          </w:p>
        </w:tc>
      </w:tr>
    </w:tbl>
    <w:p w14:paraId="64B637CA" w14:textId="77777777" w:rsidR="003C37AB" w:rsidRPr="005C61AB" w:rsidRDefault="003C37AB">
      <w:pPr>
        <w:rPr>
          <w:sz w:val="20"/>
          <w:lang w:val="uz-Cyrl-UZ"/>
        </w:rPr>
      </w:pPr>
    </w:p>
    <w:sectPr w:rsidR="003C37AB" w:rsidRPr="005C61AB" w:rsidSect="005C61AB">
      <w:pgSz w:w="12240" w:h="15840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altName w:val="Times New Roman"/>
    <w:panose1 w:val="02000000000000000000"/>
    <w:charset w:val="B2"/>
    <w:family w:val="auto"/>
    <w:pitch w:val="variable"/>
    <w:sig w:usb0="00000000" w:usb1="80000000" w:usb2="00000008" w:usb3="00000000" w:csb0="000000D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52A66"/>
    <w:multiLevelType w:val="hybridMultilevel"/>
    <w:tmpl w:val="6F3CDE6E"/>
    <w:lvl w:ilvl="0" w:tplc="DEF4BAD8">
      <w:start w:val="1"/>
      <w:numFmt w:val="bullet"/>
      <w:lvlText w:val="-"/>
      <w:lvlJc w:val="left"/>
      <w:pPr>
        <w:ind w:left="1001" w:hanging="360"/>
      </w:pPr>
      <w:rPr>
        <w:rFonts w:ascii="Sakkal Majalla" w:hAnsi="Sakkal Majalla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" w15:restartNumberingAfterBreak="0">
    <w:nsid w:val="247974FB"/>
    <w:multiLevelType w:val="hybridMultilevel"/>
    <w:tmpl w:val="4768B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D00E6"/>
    <w:multiLevelType w:val="hybridMultilevel"/>
    <w:tmpl w:val="98F0CF52"/>
    <w:lvl w:ilvl="0" w:tplc="40BCBC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D07C6"/>
    <w:multiLevelType w:val="hybridMultilevel"/>
    <w:tmpl w:val="E020B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329DA"/>
    <w:multiLevelType w:val="hybridMultilevel"/>
    <w:tmpl w:val="14EA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D1"/>
    <w:rsid w:val="00003BEE"/>
    <w:rsid w:val="00007EAA"/>
    <w:rsid w:val="000109DF"/>
    <w:rsid w:val="00024966"/>
    <w:rsid w:val="00055AD4"/>
    <w:rsid w:val="0005627E"/>
    <w:rsid w:val="000B1A5B"/>
    <w:rsid w:val="000D7163"/>
    <w:rsid w:val="00123233"/>
    <w:rsid w:val="0015170D"/>
    <w:rsid w:val="00157A4B"/>
    <w:rsid w:val="001B30CB"/>
    <w:rsid w:val="001D79C5"/>
    <w:rsid w:val="001F669C"/>
    <w:rsid w:val="00223087"/>
    <w:rsid w:val="00223AA1"/>
    <w:rsid w:val="00223C8E"/>
    <w:rsid w:val="00247109"/>
    <w:rsid w:val="00251A4F"/>
    <w:rsid w:val="0026723D"/>
    <w:rsid w:val="00273616"/>
    <w:rsid w:val="002B20A5"/>
    <w:rsid w:val="002C3771"/>
    <w:rsid w:val="002E52D1"/>
    <w:rsid w:val="00310DA4"/>
    <w:rsid w:val="0032197C"/>
    <w:rsid w:val="0035723B"/>
    <w:rsid w:val="003607B6"/>
    <w:rsid w:val="00364506"/>
    <w:rsid w:val="003965F9"/>
    <w:rsid w:val="003A6B69"/>
    <w:rsid w:val="003B2E48"/>
    <w:rsid w:val="003B794A"/>
    <w:rsid w:val="003C37AB"/>
    <w:rsid w:val="00406ECE"/>
    <w:rsid w:val="00414941"/>
    <w:rsid w:val="00481FF0"/>
    <w:rsid w:val="004961F5"/>
    <w:rsid w:val="004B5253"/>
    <w:rsid w:val="004C0D56"/>
    <w:rsid w:val="004E472A"/>
    <w:rsid w:val="00506D7D"/>
    <w:rsid w:val="005079FE"/>
    <w:rsid w:val="00517A6D"/>
    <w:rsid w:val="005C61AB"/>
    <w:rsid w:val="005F1AA1"/>
    <w:rsid w:val="0061691B"/>
    <w:rsid w:val="0063118A"/>
    <w:rsid w:val="00631954"/>
    <w:rsid w:val="00637BE8"/>
    <w:rsid w:val="00683240"/>
    <w:rsid w:val="006B2463"/>
    <w:rsid w:val="006C7332"/>
    <w:rsid w:val="006D5B9B"/>
    <w:rsid w:val="00712AA4"/>
    <w:rsid w:val="00737DE7"/>
    <w:rsid w:val="00775359"/>
    <w:rsid w:val="00793F02"/>
    <w:rsid w:val="007A7479"/>
    <w:rsid w:val="007E76EA"/>
    <w:rsid w:val="00814674"/>
    <w:rsid w:val="008310C2"/>
    <w:rsid w:val="008415D9"/>
    <w:rsid w:val="00857DEC"/>
    <w:rsid w:val="008C41C1"/>
    <w:rsid w:val="008F0345"/>
    <w:rsid w:val="00915275"/>
    <w:rsid w:val="00A2110F"/>
    <w:rsid w:val="00A53D63"/>
    <w:rsid w:val="00AB0D76"/>
    <w:rsid w:val="00AB6298"/>
    <w:rsid w:val="00AC67C6"/>
    <w:rsid w:val="00AE7F30"/>
    <w:rsid w:val="00AF4296"/>
    <w:rsid w:val="00B134B9"/>
    <w:rsid w:val="00B229E5"/>
    <w:rsid w:val="00B36FC7"/>
    <w:rsid w:val="00B84CD3"/>
    <w:rsid w:val="00BF094E"/>
    <w:rsid w:val="00C83754"/>
    <w:rsid w:val="00C97739"/>
    <w:rsid w:val="00CD4CA4"/>
    <w:rsid w:val="00CE51BC"/>
    <w:rsid w:val="00D255AD"/>
    <w:rsid w:val="00D345DF"/>
    <w:rsid w:val="00D51BBD"/>
    <w:rsid w:val="00DD3257"/>
    <w:rsid w:val="00DF68A8"/>
    <w:rsid w:val="00E15DCC"/>
    <w:rsid w:val="00E3176D"/>
    <w:rsid w:val="00E47011"/>
    <w:rsid w:val="00E53401"/>
    <w:rsid w:val="00E60449"/>
    <w:rsid w:val="00E845F4"/>
    <w:rsid w:val="00EA15C4"/>
    <w:rsid w:val="00EA1D91"/>
    <w:rsid w:val="00EE54AD"/>
    <w:rsid w:val="00F50319"/>
    <w:rsid w:val="00F635AF"/>
    <w:rsid w:val="00FC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BCDA"/>
  <w15:chartTrackingRefBased/>
  <w15:docId w15:val="{9DD01E0D-7058-4B42-B099-49B4A57E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76D"/>
    <w:rPr>
      <w:rFonts w:eastAsiaTheme="minorEastAs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27E"/>
    <w:rPr>
      <w:rFonts w:ascii="Segoe UI" w:eastAsiaTheme="minorEastAsia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6C7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Komronbek Xoshimov</dc:creator>
  <cp:keywords/>
  <dc:description/>
  <cp:lastModifiedBy>Emil Valitov</cp:lastModifiedBy>
  <cp:revision>4</cp:revision>
  <cp:lastPrinted>2021-08-24T14:15:00Z</cp:lastPrinted>
  <dcterms:created xsi:type="dcterms:W3CDTF">2023-02-20T04:39:00Z</dcterms:created>
  <dcterms:modified xsi:type="dcterms:W3CDTF">2023-02-20T05:41:00Z</dcterms:modified>
</cp:coreProperties>
</file>