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396"/>
        <w:gridCol w:w="111"/>
        <w:gridCol w:w="2958"/>
        <w:gridCol w:w="1185"/>
        <w:gridCol w:w="1452"/>
        <w:gridCol w:w="1272"/>
        <w:gridCol w:w="1090"/>
        <w:gridCol w:w="1132"/>
        <w:gridCol w:w="9"/>
        <w:gridCol w:w="124"/>
        <w:gridCol w:w="1457"/>
        <w:gridCol w:w="81"/>
      </w:tblGrid>
      <w:tr w:rsidR="00DE6FA8" w:rsidTr="00E50CAC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E50CAC" w:rsidP="00905C22">
            <w:pPr>
              <w:pStyle w:val="a4"/>
              <w:jc w:val="center"/>
            </w:pPr>
            <w:bookmarkStart w:id="0" w:name="3080145"/>
            <w:r>
              <w:rPr>
                <w:b/>
                <w:bCs/>
                <w:lang w:val="en-US"/>
              </w:rPr>
              <w:t>EMITENT’S NAME</w:t>
            </w:r>
          </w:p>
        </w:tc>
      </w:tr>
      <w:tr w:rsidR="009C4297" w:rsidRPr="00277FF5" w:rsidTr="00E50CAC">
        <w:trPr>
          <w:gridAfter w:val="1"/>
          <w:wAfter w:w="35" w:type="pct"/>
        </w:trPr>
        <w:tc>
          <w:tcPr>
            <w:tcW w:w="16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Full</w:t>
            </w:r>
            <w:r>
              <w:t>:</w:t>
            </w:r>
          </w:p>
        </w:tc>
        <w:tc>
          <w:tcPr>
            <w:tcW w:w="33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8F2894" w:rsidRDefault="00E50CAC" w:rsidP="00E93C38">
            <w:pPr>
              <w:rPr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Joint-stock commercial bank 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"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" </w:t>
            </w:r>
          </w:p>
        </w:tc>
      </w:tr>
      <w:tr w:rsidR="009C4297" w:rsidTr="00AA431B">
        <w:trPr>
          <w:gridAfter w:val="1"/>
          <w:wAfter w:w="35" w:type="pct"/>
        </w:trPr>
        <w:tc>
          <w:tcPr>
            <w:tcW w:w="16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Shortened</w:t>
            </w:r>
            <w:r>
              <w:t>:</w:t>
            </w:r>
          </w:p>
        </w:tc>
        <w:tc>
          <w:tcPr>
            <w:tcW w:w="266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B67DD7" w:rsidRDefault="00E50CAC" w:rsidP="00E93C38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" 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CAC" w:rsidRDefault="00E50CAC" w:rsidP="00945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4297" w:rsidTr="00AA431B">
        <w:trPr>
          <w:gridAfter w:val="1"/>
          <w:wAfter w:w="35" w:type="pct"/>
        </w:trPr>
        <w:tc>
          <w:tcPr>
            <w:tcW w:w="16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Stock ticker’s name</w:t>
            </w:r>
            <w:r>
              <w:t>:</w:t>
            </w:r>
            <w:hyperlink r:id="rId5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66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B67DD7" w:rsidRDefault="00E50CAC" w:rsidP="00E93C38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CAC" w:rsidRDefault="00E50CAC" w:rsidP="00945754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  <w:tr w:rsidR="00DE6FA8" w:rsidTr="00E50CAC"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2.</w:t>
            </w:r>
          </w:p>
        </w:tc>
        <w:tc>
          <w:tcPr>
            <w:tcW w:w="488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E50CAC" w:rsidRDefault="00E50CAC" w:rsidP="00905C22">
            <w:pPr>
              <w:pStyle w:val="a4"/>
              <w:ind w:firstLine="10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CONTACT DETAILS</w:t>
            </w:r>
          </w:p>
        </w:tc>
      </w:tr>
      <w:tr w:rsidR="009C4297" w:rsidRPr="00277FF5" w:rsidTr="00E50CAC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45754"/>
        </w:tc>
        <w:tc>
          <w:tcPr>
            <w:tcW w:w="15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Location</w:t>
            </w:r>
            <w:r>
              <w:t>:</w:t>
            </w:r>
          </w:p>
        </w:tc>
        <w:tc>
          <w:tcPr>
            <w:tcW w:w="33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CAC" w:rsidRPr="007D0D83" w:rsidRDefault="00E50CAC" w:rsidP="00E93C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9C4297" w:rsidRPr="00277FF5" w:rsidTr="00E50CAC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Pr="00E50CAC" w:rsidRDefault="00E50CAC" w:rsidP="00945754">
            <w:pPr>
              <w:rPr>
                <w:lang w:val="en-US"/>
              </w:rPr>
            </w:pPr>
          </w:p>
        </w:tc>
        <w:tc>
          <w:tcPr>
            <w:tcW w:w="15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Postal address</w:t>
            </w:r>
            <w:r>
              <w:t>:</w:t>
            </w:r>
          </w:p>
        </w:tc>
        <w:tc>
          <w:tcPr>
            <w:tcW w:w="33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CAC" w:rsidRPr="008F2894" w:rsidRDefault="00E50CAC" w:rsidP="00E93C3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9C4297" w:rsidTr="00E50CAC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Pr="00E50CAC" w:rsidRDefault="00E50CAC" w:rsidP="00945754">
            <w:pPr>
              <w:rPr>
                <w:lang w:val="en-US"/>
              </w:rPr>
            </w:pPr>
          </w:p>
        </w:tc>
        <w:tc>
          <w:tcPr>
            <w:tcW w:w="15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E-mail address</w:t>
            </w:r>
            <w:r>
              <w:t>:</w:t>
            </w:r>
            <w:hyperlink r:id="rId6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33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CAC" w:rsidRDefault="00E50CAC" w:rsidP="00E93C38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info@infinbank.com</w:t>
            </w:r>
          </w:p>
        </w:tc>
      </w:tr>
      <w:tr w:rsidR="009C4297" w:rsidTr="00E50CAC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45754"/>
        </w:tc>
        <w:tc>
          <w:tcPr>
            <w:tcW w:w="15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7D0D83" w:rsidRDefault="00E50CAC" w:rsidP="00E93C3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Official web-site</w:t>
            </w:r>
            <w:r w:rsidRPr="007D0D83">
              <w:rPr>
                <w:lang w:val="en-US"/>
              </w:rPr>
              <w:t>:</w:t>
            </w:r>
            <w:hyperlink r:id="rId7" w:anchor="3080090" w:history="1">
              <w:r w:rsidRPr="007D0D83">
                <w:rPr>
                  <w:rStyle w:val="a3"/>
                  <w:lang w:val="en-US"/>
                </w:rPr>
                <w:t>*</w:t>
              </w:r>
            </w:hyperlink>
          </w:p>
        </w:tc>
        <w:tc>
          <w:tcPr>
            <w:tcW w:w="33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CAC" w:rsidRDefault="00E50CAC" w:rsidP="00E93C38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www.infinbank.com</w:t>
            </w:r>
          </w:p>
        </w:tc>
      </w:tr>
      <w:tr w:rsidR="00DE6FA8" w:rsidTr="00E50CAC"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3.</w:t>
            </w:r>
          </w:p>
        </w:tc>
        <w:tc>
          <w:tcPr>
            <w:tcW w:w="488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E50CAC" w:rsidRDefault="00E50CAC" w:rsidP="00905C22">
            <w:pPr>
              <w:pStyle w:val="a4"/>
              <w:ind w:firstLine="10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INFORMATION ABOUT IMPORTANT FACT</w:t>
            </w:r>
          </w:p>
        </w:tc>
      </w:tr>
      <w:tr w:rsidR="009C4297" w:rsidTr="00E50CAC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05C22"/>
        </w:tc>
        <w:tc>
          <w:tcPr>
            <w:tcW w:w="15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Number of important fact</w:t>
            </w:r>
            <w:r>
              <w:t>:</w:t>
            </w:r>
          </w:p>
        </w:tc>
        <w:tc>
          <w:tcPr>
            <w:tcW w:w="33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t>08</w:t>
            </w:r>
          </w:p>
        </w:tc>
      </w:tr>
      <w:tr w:rsidR="009C4297" w:rsidRPr="00277FF5" w:rsidTr="00E50CAC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05C22"/>
        </w:tc>
        <w:tc>
          <w:tcPr>
            <w:tcW w:w="15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Name of important fact</w:t>
            </w:r>
            <w:r>
              <w:t>:</w:t>
            </w:r>
          </w:p>
        </w:tc>
        <w:tc>
          <w:tcPr>
            <w:tcW w:w="33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CAC" w:rsidRPr="007D0D83" w:rsidRDefault="00E50CAC" w:rsidP="00E93C3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Changes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composition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Supervisory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7D0D83">
              <w:rPr>
                <w:lang w:val="en-US"/>
              </w:rPr>
              <w:t xml:space="preserve">, </w:t>
            </w:r>
            <w:r>
              <w:rPr>
                <w:lang w:val="en-US"/>
              </w:rPr>
              <w:t>Auditing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committee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Executive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7D0D83">
              <w:rPr>
                <w:lang w:val="en-US"/>
              </w:rPr>
              <w:t xml:space="preserve"> </w:t>
            </w:r>
          </w:p>
        </w:tc>
      </w:tr>
      <w:tr w:rsidR="00DE6FA8" w:rsidRPr="00277FF5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Pr="00E50CAC" w:rsidRDefault="001F0D5E" w:rsidP="00905C22">
            <w:pPr>
              <w:rPr>
                <w:lang w:val="en-US"/>
              </w:rPr>
            </w:pPr>
          </w:p>
        </w:tc>
        <w:tc>
          <w:tcPr>
            <w:tcW w:w="488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44F3" w:rsidRPr="00FE44F3" w:rsidRDefault="00E50CAC" w:rsidP="00905C22">
            <w:pPr>
              <w:pStyle w:val="a4"/>
              <w:ind w:firstLine="100"/>
              <w:rPr>
                <w:lang w:val="en-US"/>
              </w:rPr>
            </w:pPr>
            <w:r>
              <w:rPr>
                <w:lang w:val="en-US"/>
              </w:rPr>
              <w:t>In case of termination of person’s authorities</w:t>
            </w:r>
            <w:r w:rsidRPr="00FE44F3">
              <w:rPr>
                <w:lang w:val="en-US"/>
              </w:rPr>
              <w:t xml:space="preserve"> </w:t>
            </w:r>
          </w:p>
        </w:tc>
      </w:tr>
      <w:tr w:rsidR="009C4297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Pr="00E50CAC" w:rsidRDefault="00E50CAC" w:rsidP="00905C22">
            <w:pPr>
              <w:rPr>
                <w:lang w:val="en-US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905C22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331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50CAC" w:rsidRDefault="00E50CAC" w:rsidP="00905C22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person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trust manager </w:t>
            </w:r>
            <w:r w:rsidRPr="008F289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50CAC" w:rsidRDefault="00E50CAC" w:rsidP="00905C22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50CAC" w:rsidRDefault="00E50CAC" w:rsidP="00905C22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actions</w:t>
            </w:r>
          </w:p>
        </w:tc>
        <w:tc>
          <w:tcPr>
            <w:tcW w:w="1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Work in another organizations</w:t>
            </w:r>
          </w:p>
        </w:tc>
      </w:tr>
      <w:tr w:rsidR="009C4297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133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5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9C4297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Pr="00E50CAC" w:rsidRDefault="001F0D5E" w:rsidP="00905C22">
            <w:pPr>
              <w:rPr>
                <w:lang w:val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1.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450C9F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450C9F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D5E" w:rsidRPr="00450C9F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450C9F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E6FA8" w:rsidRPr="00277FF5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488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E50CAC" w:rsidRDefault="00E50CAC" w:rsidP="00905C22">
            <w:pPr>
              <w:pStyle w:val="a4"/>
              <w:ind w:firstLine="100"/>
              <w:rPr>
                <w:lang w:val="en-US"/>
              </w:rPr>
            </w:pPr>
            <w:r>
              <w:rPr>
                <w:lang w:val="en-US"/>
              </w:rPr>
              <w:t>In case of election (appointment) of</w:t>
            </w:r>
          </w:p>
          <w:p w:rsidR="00FE44F3" w:rsidRPr="00E50CAC" w:rsidRDefault="00FE44F3" w:rsidP="00905C22">
            <w:pPr>
              <w:pStyle w:val="a4"/>
              <w:ind w:firstLine="100"/>
              <w:rPr>
                <w:lang w:val="en-US"/>
              </w:rPr>
            </w:pPr>
          </w:p>
        </w:tc>
      </w:tr>
      <w:tr w:rsidR="009C4297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Pr="00E50CAC" w:rsidRDefault="00E50CAC" w:rsidP="00905C22">
            <w:pPr>
              <w:rPr>
                <w:lang w:val="en-US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905C22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331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50CAC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person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trust manager </w:t>
            </w:r>
            <w:r w:rsidRPr="008F289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50CAC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50CAC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actions</w:t>
            </w:r>
          </w:p>
        </w:tc>
        <w:tc>
          <w:tcPr>
            <w:tcW w:w="1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Work in another organizations</w:t>
            </w:r>
          </w:p>
        </w:tc>
      </w:tr>
      <w:tr w:rsidR="009C4297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133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5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905C22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905C22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quantity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CAC" w:rsidRDefault="00E50CAC" w:rsidP="00E93C38"/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/>
        </w:tc>
      </w:tr>
      <w:tr w:rsidR="009C4297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1.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E50CAC" w:rsidRDefault="00E50CAC" w:rsidP="00905C2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Burkhanov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Nodirkhonovich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E50CAC" w:rsidRDefault="00E50CAC" w:rsidP="00E50CA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JSCB </w:t>
            </w:r>
            <w:r w:rsidR="00945754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945754">
              <w:rPr>
                <w:color w:val="000000"/>
                <w:sz w:val="20"/>
                <w:szCs w:val="20"/>
              </w:rPr>
              <w:t>InFinBank</w:t>
            </w:r>
            <w:proofErr w:type="spellEnd"/>
            <w:r w:rsidR="0094575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E50CAC" w:rsidRDefault="00E50CAC" w:rsidP="00905C2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Chairman of Management board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297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2.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C4297" w:rsidTr="00E50CAC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05C22"/>
        </w:tc>
        <w:tc>
          <w:tcPr>
            <w:tcW w:w="367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A7F73" w:rsidRDefault="00E50CAC" w:rsidP="00E93C38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Emitent</w:t>
            </w:r>
            <w:r w:rsidRPr="00EA7F73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proofErr w:type="spellEnd"/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body</w:t>
            </w:r>
            <w:r w:rsidRPr="00EA7F7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that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accepted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decisions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about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shown</w:t>
            </w:r>
            <w:r w:rsidRPr="00EA7F73">
              <w:rPr>
                <w:lang w:val="en-US"/>
              </w:rPr>
              <w:t xml:space="preserve">  </w:t>
            </w:r>
            <w:r>
              <w:rPr>
                <w:lang w:val="en-US"/>
              </w:rPr>
              <w:t>changes</w:t>
            </w:r>
            <w:r w:rsidRPr="00EA7F73">
              <w:rPr>
                <w:lang w:val="en-US"/>
              </w:rPr>
              <w:t>:</w:t>
            </w:r>
          </w:p>
        </w:tc>
        <w:tc>
          <w:tcPr>
            <w:tcW w:w="11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50CAC" w:rsidRPr="00E50CAC" w:rsidRDefault="00E50CAC" w:rsidP="00277FF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General meeting of </w:t>
            </w:r>
            <w:r w:rsidR="00277FF5">
              <w:rPr>
                <w:b/>
                <w:bCs/>
                <w:color w:val="000000"/>
                <w:sz w:val="20"/>
                <w:szCs w:val="20"/>
                <w:lang w:val="en-US"/>
              </w:rPr>
              <w:t>shareholders</w:t>
            </w:r>
          </w:p>
        </w:tc>
      </w:tr>
      <w:tr w:rsidR="009C4297" w:rsidTr="00566DDF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05C22"/>
        </w:tc>
        <w:tc>
          <w:tcPr>
            <w:tcW w:w="367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Date of decision making</w:t>
            </w:r>
            <w:r>
              <w:t>:</w:t>
            </w:r>
          </w:p>
        </w:tc>
        <w:tc>
          <w:tcPr>
            <w:tcW w:w="11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CAC" w:rsidRPr="00E50CAC" w:rsidRDefault="00E50CAC" w:rsidP="00E50CA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May 7, 2018</w:t>
            </w:r>
          </w:p>
        </w:tc>
      </w:tr>
      <w:tr w:rsidR="009C4297" w:rsidTr="00566DDF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05C22"/>
        </w:tc>
        <w:tc>
          <w:tcPr>
            <w:tcW w:w="367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>
            <w:pPr>
              <w:pStyle w:val="a4"/>
            </w:pPr>
            <w:r>
              <w:rPr>
                <w:lang w:val="en-US"/>
              </w:rPr>
              <w:t>Date of protocol making</w:t>
            </w:r>
            <w:r>
              <w:t>:</w:t>
            </w:r>
          </w:p>
        </w:tc>
        <w:tc>
          <w:tcPr>
            <w:tcW w:w="11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50CAC" w:rsidRPr="00E50CAC" w:rsidRDefault="00E50CAC" w:rsidP="006A140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May 8, 2018</w:t>
            </w:r>
          </w:p>
        </w:tc>
      </w:tr>
      <w:tr w:rsidR="009C4297" w:rsidRPr="00277FF5" w:rsidTr="00E50CAC">
        <w:trPr>
          <w:gridAfter w:val="1"/>
          <w:wAfter w:w="35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367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E50CAC" w:rsidRDefault="00E50CAC" w:rsidP="00E50CAC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Extract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Management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1F16C1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protocol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passport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data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elected</w:t>
            </w:r>
            <w:r w:rsidRPr="001F16C1">
              <w:rPr>
                <w:lang w:val="en-US"/>
              </w:rPr>
              <w:t xml:space="preserve"> (</w:t>
            </w:r>
            <w:r>
              <w:rPr>
                <w:lang w:val="en-US"/>
              </w:rPr>
              <w:t>appointed</w:t>
            </w:r>
            <w:r w:rsidRPr="001F16C1">
              <w:rPr>
                <w:lang w:val="en-US"/>
              </w:rPr>
              <w:t xml:space="preserve">) </w:t>
            </w:r>
            <w:r>
              <w:rPr>
                <w:lang w:val="en-US"/>
              </w:rPr>
              <w:t>person</w:t>
            </w:r>
            <w:r w:rsidRPr="001F16C1">
              <w:rPr>
                <w:lang w:val="en-US"/>
              </w:rPr>
              <w:t xml:space="preserve">, </w:t>
            </w:r>
            <w:r>
              <w:rPr>
                <w:lang w:val="en-US"/>
              </w:rPr>
              <w:t>with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indication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his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residence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place</w:t>
            </w:r>
            <w:r w:rsidRPr="001F16C1">
              <w:rPr>
                <w:lang w:val="en-US"/>
              </w:rPr>
              <w:t xml:space="preserve"> </w:t>
            </w:r>
            <w:hyperlink r:id="rId8" w:anchor="3080147" w:history="1">
              <w:r w:rsidR="001F0D5E" w:rsidRPr="00E50CAC">
                <w:rPr>
                  <w:rStyle w:val="a3"/>
                  <w:lang w:val="en-US"/>
                </w:rPr>
                <w:t>**</w:t>
              </w:r>
            </w:hyperlink>
          </w:p>
        </w:tc>
        <w:tc>
          <w:tcPr>
            <w:tcW w:w="11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F0D5E" w:rsidRPr="009C4297" w:rsidRDefault="00E50CAC" w:rsidP="00E50CA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Extract from protocol of Council’s meeting is attached  </w:t>
            </w:r>
            <w:r w:rsidR="00C92E7D" w:rsidRPr="009C429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DE6FA8" w:rsidRPr="00277FF5" w:rsidTr="00E50C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Pr="009C4297" w:rsidRDefault="001F0D5E" w:rsidP="00905C22">
            <w:pPr>
              <w:rPr>
                <w:lang w:val="en-US"/>
              </w:rPr>
            </w:pPr>
          </w:p>
        </w:tc>
        <w:tc>
          <w:tcPr>
            <w:tcW w:w="488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E50CAC" w:rsidRDefault="00E50CAC" w:rsidP="00E17688">
            <w:pPr>
              <w:pStyle w:val="a4"/>
              <w:spacing w:before="0" w:beforeAutospacing="0" w:after="0" w:afterAutospacing="0"/>
              <w:ind w:left="100"/>
              <w:rPr>
                <w:lang w:val="en-US"/>
              </w:rPr>
            </w:pPr>
            <w:r>
              <w:rPr>
                <w:lang w:val="en-US"/>
              </w:rPr>
              <w:t>Composition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Supervisory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1F16C1">
              <w:rPr>
                <w:lang w:val="en-US"/>
              </w:rPr>
              <w:t xml:space="preserve"> (</w:t>
            </w:r>
            <w:r>
              <w:rPr>
                <w:lang w:val="en-US"/>
              </w:rPr>
              <w:t>auditing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committee</w:t>
            </w:r>
            <w:r w:rsidRPr="001F16C1">
              <w:rPr>
                <w:lang w:val="en-US"/>
              </w:rPr>
              <w:t>/</w:t>
            </w:r>
            <w:r>
              <w:rPr>
                <w:lang w:val="en-US"/>
              </w:rPr>
              <w:t>executive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body</w:t>
            </w:r>
            <w:r w:rsidRPr="001F16C1">
              <w:rPr>
                <w:lang w:val="en-US"/>
              </w:rPr>
              <w:t xml:space="preserve">) </w:t>
            </w:r>
            <w:r>
              <w:rPr>
                <w:lang w:val="en-US"/>
              </w:rPr>
              <w:t>after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entering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changes</w:t>
            </w:r>
            <w:bookmarkStart w:id="1" w:name="_GoBack"/>
            <w:bookmarkEnd w:id="1"/>
          </w:p>
        </w:tc>
      </w:tr>
      <w:tr w:rsidR="009C4297" w:rsidTr="009C42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Pr="00E50CAC" w:rsidRDefault="00E50CAC" w:rsidP="00905C22">
            <w:pPr>
              <w:rPr>
                <w:lang w:val="en-US"/>
              </w:rPr>
            </w:pPr>
          </w:p>
        </w:tc>
        <w:tc>
          <w:tcPr>
            <w:tcW w:w="22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905C22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2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50CAC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person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trust manager </w:t>
            </w:r>
            <w:r w:rsidRPr="008F289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50CAC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E50CAC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actions</w:t>
            </w:r>
          </w:p>
        </w:tc>
        <w:tc>
          <w:tcPr>
            <w:tcW w:w="1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Pr="008F2894" w:rsidRDefault="00E50CAC" w:rsidP="00E93C38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Work in another organizations</w:t>
            </w:r>
          </w:p>
        </w:tc>
      </w:tr>
      <w:tr w:rsidR="009C4297" w:rsidTr="009C42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CAC" w:rsidRDefault="00E50CAC" w:rsidP="00905C22"/>
        </w:tc>
        <w:tc>
          <w:tcPr>
            <w:tcW w:w="22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12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5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50CAC" w:rsidRDefault="00E50CAC" w:rsidP="00905C22"/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905C22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905C22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quantity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/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0CAC" w:rsidRDefault="00E50CAC" w:rsidP="00E93C38"/>
        </w:tc>
      </w:tr>
      <w:tr w:rsidR="009C4297" w:rsidTr="009C42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jc w:val="center"/>
            </w:pPr>
            <w:r>
              <w:t>1.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Pr="009C4297" w:rsidRDefault="009C4297" w:rsidP="009457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Burkhanov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Nodirkhonovich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C4297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JSCB</w:t>
            </w:r>
            <w:r w:rsidR="00945754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945754">
              <w:rPr>
                <w:color w:val="000000"/>
                <w:sz w:val="20"/>
                <w:szCs w:val="20"/>
              </w:rPr>
              <w:t>InFinBank</w:t>
            </w:r>
            <w:proofErr w:type="spellEnd"/>
            <w:r w:rsidR="009457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C4297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Chairman of Management board</w:t>
            </w:r>
            <w:r w:rsidR="0094575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297" w:rsidTr="009C429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jc w:val="center"/>
            </w:pPr>
            <w:r>
              <w:t>2.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Pr="009C4297" w:rsidRDefault="009C4297" w:rsidP="009457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Numanova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Olga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Leonidovna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C4297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JSCB</w:t>
            </w:r>
            <w:r w:rsidR="00945754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945754">
              <w:rPr>
                <w:color w:val="000000"/>
                <w:sz w:val="20"/>
                <w:szCs w:val="20"/>
              </w:rPr>
              <w:t>InFinBank</w:t>
            </w:r>
            <w:proofErr w:type="spellEnd"/>
            <w:r w:rsidR="009457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Pr="009C4297" w:rsidRDefault="009C4297" w:rsidP="009457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Deputy Chairman of Management board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297" w:rsidTr="009C429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3.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C4297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Nu’monov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Bakhrom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Khamidullayevich</w:t>
            </w:r>
            <w:proofErr w:type="spellEnd"/>
            <w:r w:rsidR="0094575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C4297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JSCB</w:t>
            </w:r>
            <w:r w:rsidR="00945754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945754">
              <w:rPr>
                <w:color w:val="000000"/>
                <w:sz w:val="20"/>
                <w:szCs w:val="20"/>
              </w:rPr>
              <w:t>InFinBank</w:t>
            </w:r>
            <w:proofErr w:type="spellEnd"/>
            <w:r w:rsidR="009457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Pr="009C4297" w:rsidRDefault="009C4297" w:rsidP="009457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Deputy Chairman of Management board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297" w:rsidTr="009C429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4.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Pr="009C4297" w:rsidRDefault="00945754" w:rsidP="009C42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C4297">
              <w:rPr>
                <w:color w:val="000000"/>
                <w:sz w:val="20"/>
                <w:szCs w:val="20"/>
                <w:lang w:val="en-US"/>
              </w:rPr>
              <w:t>Toshpulatkhodzhayev</w:t>
            </w:r>
            <w:proofErr w:type="spellEnd"/>
            <w:r w:rsidR="009C429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297">
              <w:rPr>
                <w:color w:val="000000"/>
                <w:sz w:val="20"/>
                <w:szCs w:val="20"/>
                <w:lang w:val="en-US"/>
              </w:rPr>
              <w:t>Jamolkhuja</w:t>
            </w:r>
            <w:proofErr w:type="spellEnd"/>
            <w:r w:rsidR="009C429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297">
              <w:rPr>
                <w:color w:val="000000"/>
                <w:sz w:val="20"/>
                <w:szCs w:val="20"/>
                <w:lang w:val="en-US"/>
              </w:rPr>
              <w:t>Omonkhuja</w:t>
            </w:r>
            <w:proofErr w:type="spellEnd"/>
            <w:r w:rsidR="009C429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297">
              <w:rPr>
                <w:color w:val="000000"/>
                <w:sz w:val="20"/>
                <w:szCs w:val="20"/>
                <w:lang w:val="en-US"/>
              </w:rPr>
              <w:t>ugli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C4297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JSCB</w:t>
            </w:r>
            <w:r w:rsidR="00945754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945754">
              <w:rPr>
                <w:color w:val="000000"/>
                <w:sz w:val="20"/>
                <w:szCs w:val="20"/>
              </w:rPr>
              <w:t>InFinBank</w:t>
            </w:r>
            <w:proofErr w:type="spellEnd"/>
            <w:r w:rsidR="009457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Pr="009C4297" w:rsidRDefault="009C4297" w:rsidP="009457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Chief Accountant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297" w:rsidTr="009C429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5.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Pr="009C4297" w:rsidRDefault="009C4297" w:rsidP="009457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Zubairov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Timur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Rifkhatovich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C4297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JSCB</w:t>
            </w:r>
            <w:r w:rsidR="00945754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945754">
              <w:rPr>
                <w:color w:val="000000"/>
                <w:sz w:val="20"/>
                <w:szCs w:val="20"/>
              </w:rPr>
              <w:t>InFinBank</w:t>
            </w:r>
            <w:proofErr w:type="spellEnd"/>
            <w:r w:rsidR="009457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C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C4297">
              <w:rPr>
                <w:color w:val="000000"/>
                <w:sz w:val="20"/>
                <w:szCs w:val="20"/>
                <w:lang w:val="en-US"/>
              </w:rPr>
              <w:t>Head of Treasury Department</w:t>
            </w:r>
            <w:r w:rsidR="00BD55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297" w:rsidTr="009C429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6.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Pr="009C4297" w:rsidRDefault="009C4297" w:rsidP="009457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Saburov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Anvar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Rozmetovich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C4297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JSCB</w:t>
            </w:r>
            <w:r w:rsidR="00945754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945754">
              <w:rPr>
                <w:color w:val="000000"/>
                <w:sz w:val="20"/>
                <w:szCs w:val="20"/>
              </w:rPr>
              <w:t>InFinBank</w:t>
            </w:r>
            <w:proofErr w:type="spellEnd"/>
            <w:r w:rsidR="009457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Pr="009C4297" w:rsidRDefault="009C4297" w:rsidP="009C42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Director</w:t>
            </w:r>
            <w:r w:rsidR="00BD55E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 Juridical department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Pr="009C4297" w:rsidRDefault="00945754" w:rsidP="009457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297" w:rsidTr="009C4297"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4297" w:rsidTr="009C4297"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  <w:p w:rsidR="00945754" w:rsidRDefault="00945754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44F3" w:rsidRPr="00277FF5" w:rsidRDefault="00FE44F3" w:rsidP="00905C22">
            <w:pPr>
              <w:pStyle w:val="a4"/>
              <w:rPr>
                <w:lang w:val="en-US"/>
              </w:rPr>
            </w:pPr>
          </w:p>
          <w:p w:rsidR="001F0D5E" w:rsidRPr="009C4297" w:rsidRDefault="009C4297" w:rsidP="00905C2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Head of Executive Board</w:t>
            </w:r>
            <w:r w:rsidR="001F0D5E" w:rsidRPr="009C4297">
              <w:rPr>
                <w:lang w:val="en-US"/>
              </w:rPr>
              <w:t>: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C4297" w:rsidRDefault="001F0D5E" w:rsidP="00905C22">
            <w:pPr>
              <w:rPr>
                <w:lang w:val="en-US"/>
              </w:rPr>
            </w:pPr>
          </w:p>
        </w:tc>
        <w:tc>
          <w:tcPr>
            <w:tcW w:w="165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44F3" w:rsidRPr="009C4297" w:rsidRDefault="00FE44F3" w:rsidP="00905C22">
            <w:pPr>
              <w:pStyle w:val="a4"/>
              <w:rPr>
                <w:color w:val="000000"/>
                <w:sz w:val="20"/>
                <w:szCs w:val="20"/>
                <w:lang w:val="en-US"/>
              </w:rPr>
            </w:pPr>
          </w:p>
          <w:p w:rsidR="001F0D5E" w:rsidRDefault="00BD55E5" w:rsidP="00905C22">
            <w:pPr>
              <w:pStyle w:val="a4"/>
            </w:pPr>
            <w:r>
              <w:rPr>
                <w:color w:val="000000"/>
                <w:sz w:val="20"/>
                <w:szCs w:val="20"/>
              </w:rPr>
              <w:t xml:space="preserve">Бурханов </w:t>
            </w:r>
            <w:proofErr w:type="spellStart"/>
            <w:r>
              <w:rPr>
                <w:color w:val="000000"/>
                <w:sz w:val="20"/>
                <w:szCs w:val="20"/>
              </w:rPr>
              <w:t>Бобур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Нодирхонович</w:t>
            </w:r>
            <w:proofErr w:type="spellEnd"/>
          </w:p>
        </w:tc>
        <w:tc>
          <w:tcPr>
            <w:tcW w:w="49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72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4297" w:rsidTr="009C4297"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4297" w:rsidTr="009C4297"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C4297" w:rsidRDefault="009C4297" w:rsidP="00905C2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Chief Accountant</w:t>
            </w:r>
            <w:r w:rsidR="001F0D5E" w:rsidRPr="009C4297">
              <w:rPr>
                <w:lang w:val="en-US"/>
              </w:rPr>
              <w:t>: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C4297" w:rsidRDefault="001F0D5E" w:rsidP="00905C22">
            <w:pPr>
              <w:rPr>
                <w:lang w:val="en-US"/>
              </w:rPr>
            </w:pPr>
          </w:p>
        </w:tc>
        <w:tc>
          <w:tcPr>
            <w:tcW w:w="165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Pr="00945754" w:rsidRDefault="00BD55E5" w:rsidP="009457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Тошпулатхужаев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Жамолхужа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Омонхужа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угли</w:t>
            </w:r>
            <w:r w:rsidR="00945754" w:rsidRPr="00945754">
              <w:rPr>
                <w:color w:val="000000"/>
                <w:sz w:val="20"/>
                <w:szCs w:val="20"/>
              </w:rPr>
              <w:t xml:space="preserve"> </w:t>
            </w:r>
          </w:p>
          <w:p w:rsidR="001F0D5E" w:rsidRPr="00945754" w:rsidRDefault="001F0D5E" w:rsidP="00905C2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72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4297" w:rsidTr="009C4297"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45754" w:rsidRDefault="001F0D5E" w:rsidP="00905C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45754" w:rsidRDefault="001F0D5E" w:rsidP="00905C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45754" w:rsidRDefault="001F0D5E" w:rsidP="00905C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45754" w:rsidRDefault="001F0D5E" w:rsidP="00905C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4297" w:rsidTr="009C4297">
        <w:tc>
          <w:tcPr>
            <w:tcW w:w="1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C4297" w:rsidRDefault="009C4297" w:rsidP="00905C2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authorized person, placed information on the web-site</w:t>
            </w:r>
            <w:r w:rsidR="001F0D5E" w:rsidRPr="009C4297">
              <w:rPr>
                <w:lang w:val="en-US"/>
              </w:rPr>
              <w:t>: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C4297" w:rsidRDefault="001F0D5E" w:rsidP="00905C22">
            <w:pPr>
              <w:rPr>
                <w:lang w:val="en-US"/>
              </w:rPr>
            </w:pPr>
          </w:p>
        </w:tc>
        <w:tc>
          <w:tcPr>
            <w:tcW w:w="165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Pr="009C4297" w:rsidRDefault="00945754" w:rsidP="00945754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945754" w:rsidRPr="009C4297" w:rsidRDefault="00945754" w:rsidP="00945754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945754" w:rsidRPr="00945754" w:rsidRDefault="00BD55E5" w:rsidP="009457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Мирсабитов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Хикмат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Суннатович</w:t>
            </w:r>
            <w:proofErr w:type="spellEnd"/>
          </w:p>
          <w:p w:rsidR="001F0D5E" w:rsidRPr="00945754" w:rsidRDefault="001F0D5E" w:rsidP="00905C22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/>
        </w:tc>
        <w:tc>
          <w:tcPr>
            <w:tcW w:w="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C0077" w:rsidRDefault="00AC0077"/>
    <w:sectPr w:rsidR="00AC0077" w:rsidSect="00DE6FA8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5E"/>
    <w:rsid w:val="00036AB0"/>
    <w:rsid w:val="00095B2F"/>
    <w:rsid w:val="00156F55"/>
    <w:rsid w:val="001F0D5E"/>
    <w:rsid w:val="00277FF5"/>
    <w:rsid w:val="00343249"/>
    <w:rsid w:val="00450C9F"/>
    <w:rsid w:val="004C0C97"/>
    <w:rsid w:val="005F08AF"/>
    <w:rsid w:val="006A1408"/>
    <w:rsid w:val="00945754"/>
    <w:rsid w:val="009C4297"/>
    <w:rsid w:val="00AA431B"/>
    <w:rsid w:val="00AC0077"/>
    <w:rsid w:val="00B65781"/>
    <w:rsid w:val="00BC3C81"/>
    <w:rsid w:val="00BD55E5"/>
    <w:rsid w:val="00BE455F"/>
    <w:rsid w:val="00C92E7D"/>
    <w:rsid w:val="00CE77B2"/>
    <w:rsid w:val="00DE6FA8"/>
    <w:rsid w:val="00E17688"/>
    <w:rsid w:val="00E50CAC"/>
    <w:rsid w:val="00EE12F9"/>
    <w:rsid w:val="00F74B8A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D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0D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D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0D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4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2038463" TargetMode="External"/><Relationship Id="rId5" Type="http://schemas.openxmlformats.org/officeDocument/2006/relationships/hyperlink" Target="file:///D:\pages\getpage.aspx%3flact_id=20384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12</cp:revision>
  <cp:lastPrinted>2018-05-10T13:10:00Z</cp:lastPrinted>
  <dcterms:created xsi:type="dcterms:W3CDTF">2018-05-08T08:53:00Z</dcterms:created>
  <dcterms:modified xsi:type="dcterms:W3CDTF">2018-05-21T11:38:00Z</dcterms:modified>
</cp:coreProperties>
</file>